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4FBFC" w14:textId="1B0C4F06" w:rsidR="00A71D10" w:rsidRPr="00C52F85" w:rsidRDefault="009E06D1" w:rsidP="00C52F85">
      <w:pPr>
        <w:spacing w:after="0" w:line="240" w:lineRule="auto"/>
        <w:jc w:val="center"/>
        <w:rPr>
          <w:rFonts w:ascii="Times New Roman" w:eastAsia="Times New Roman" w:hAnsi="Times New Roman" w:cstheme="minorBidi"/>
          <w:b/>
          <w:highlight w:val="white"/>
        </w:rPr>
      </w:pPr>
      <w:r w:rsidRPr="00C52F85">
        <w:rPr>
          <w:rFonts w:ascii="Times New Roman" w:eastAsia="Times New Roman" w:hAnsi="Times New Roman" w:cs="Times New Roman"/>
          <w:b/>
          <w:highlight w:val="white"/>
        </w:rPr>
        <w:t>TENTATIVE AGENDA</w:t>
      </w:r>
    </w:p>
    <w:p w14:paraId="6D23F4EB" w14:textId="77777777" w:rsidR="00A71D10" w:rsidRPr="00C52F85" w:rsidRDefault="009E0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  <w:r w:rsidRPr="00C52F85">
        <w:rPr>
          <w:rFonts w:ascii="Times New Roman" w:eastAsia="Times New Roman" w:hAnsi="Times New Roman" w:cs="Times New Roman"/>
          <w:b/>
          <w:highlight w:val="white"/>
        </w:rPr>
        <w:t>The GLOBAL HEALTH PROFESSIONAL EDUCATION CONFERENCE 2023 (GHPEC 2023)</w:t>
      </w:r>
    </w:p>
    <w:p w14:paraId="46D8E023" w14:textId="7737058E" w:rsidR="00C52F85" w:rsidRPr="00C52F85" w:rsidRDefault="00C52F85" w:rsidP="00C52F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  <w:r w:rsidRPr="00C52F85">
        <w:rPr>
          <w:rFonts w:ascii="Times New Roman" w:eastAsia="Times New Roman" w:hAnsi="Times New Roman" w:cs="Times New Roman"/>
          <w:b/>
          <w:highlight w:val="white"/>
        </w:rPr>
        <w:t xml:space="preserve">Praboromarajchanok </w:t>
      </w:r>
      <w:r w:rsidR="003321D7">
        <w:rPr>
          <w:rFonts w:ascii="Times New Roman" w:eastAsia="Times New Roman" w:hAnsi="Times New Roman" w:cs="Times New Roman"/>
          <w:b/>
          <w:highlight w:val="white"/>
        </w:rPr>
        <w:t xml:space="preserve">Institute, </w:t>
      </w:r>
      <w:r w:rsidRPr="00C52F85">
        <w:rPr>
          <w:rFonts w:ascii="Times New Roman" w:eastAsia="Times New Roman" w:hAnsi="Times New Roman" w:cs="Times New Roman"/>
          <w:b/>
          <w:highlight w:val="white"/>
        </w:rPr>
        <w:t>Ministry of Public Health</w:t>
      </w:r>
    </w:p>
    <w:p w14:paraId="1777DDAD" w14:textId="77777777" w:rsidR="00A71D10" w:rsidRPr="00C52F85" w:rsidRDefault="009E06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highlight w:val="white"/>
        </w:rPr>
      </w:pPr>
      <w:r w:rsidRPr="00C52F85">
        <w:rPr>
          <w:rFonts w:ascii="Times New Roman" w:eastAsia="Times New Roman" w:hAnsi="Times New Roman" w:cs="Times New Roman"/>
          <w:b/>
          <w:color w:val="0000FF"/>
          <w:highlight w:val="white"/>
        </w:rPr>
        <w:t>Theme: Strengthening Primary Health Care Professionals for Future Pandemics</w:t>
      </w:r>
    </w:p>
    <w:p w14:paraId="6C7FE487" w14:textId="77777777" w:rsidR="00A71D10" w:rsidRPr="00C52F85" w:rsidRDefault="009E0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  <w:r w:rsidRPr="00C52F85">
        <w:rPr>
          <w:rFonts w:ascii="Times New Roman" w:eastAsia="Times New Roman" w:hAnsi="Times New Roman" w:cs="Times New Roman"/>
          <w:b/>
          <w:highlight w:val="white"/>
        </w:rPr>
        <w:t>November 1</w:t>
      </w:r>
      <w:r w:rsidRPr="00C52F85">
        <w:rPr>
          <w:rFonts w:ascii="Times New Roman" w:eastAsia="Times New Roman" w:hAnsi="Times New Roman" w:cs="Times New Roman"/>
          <w:b/>
          <w:highlight w:val="white"/>
          <w:vertAlign w:val="superscript"/>
        </w:rPr>
        <w:t>st</w:t>
      </w:r>
      <w:r w:rsidRPr="00C52F85">
        <w:rPr>
          <w:rFonts w:ascii="Times New Roman" w:eastAsia="Times New Roman" w:hAnsi="Times New Roman" w:cs="Times New Roman"/>
          <w:b/>
          <w:highlight w:val="white"/>
        </w:rPr>
        <w:t>-2</w:t>
      </w:r>
      <w:r w:rsidRPr="00C52F85">
        <w:rPr>
          <w:rFonts w:ascii="Times New Roman" w:eastAsia="Times New Roman" w:hAnsi="Times New Roman" w:cs="Times New Roman"/>
          <w:b/>
          <w:highlight w:val="white"/>
          <w:vertAlign w:val="superscript"/>
        </w:rPr>
        <w:t>nd</w:t>
      </w:r>
      <w:r w:rsidRPr="00C52F85">
        <w:rPr>
          <w:rFonts w:ascii="Times New Roman" w:eastAsia="Times New Roman" w:hAnsi="Times New Roman" w:cs="Times New Roman"/>
          <w:b/>
          <w:highlight w:val="white"/>
        </w:rPr>
        <w:t>, 2023 at Asawin Grand Convention Hotel, Bangkok</w:t>
      </w:r>
    </w:p>
    <w:p w14:paraId="016EEF1B" w14:textId="77777777" w:rsidR="00A71D10" w:rsidRDefault="009E0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highlight w:val="white"/>
        </w:rPr>
        <w:t>--------------------------</w:t>
      </w:r>
    </w:p>
    <w:p w14:paraId="17D78D31" w14:textId="77777777" w:rsidR="00A71D10" w:rsidRDefault="00A71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white"/>
        </w:rPr>
      </w:pPr>
    </w:p>
    <w:p w14:paraId="435054FD" w14:textId="77777777" w:rsidR="00A71D10" w:rsidRDefault="00A71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white"/>
        </w:rPr>
      </w:pPr>
    </w:p>
    <w:tbl>
      <w:tblPr>
        <w:tblStyle w:val="a5"/>
        <w:tblW w:w="97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7"/>
        <w:gridCol w:w="8370"/>
      </w:tblGrid>
      <w:tr w:rsidR="00A71D10" w14:paraId="754ED45A" w14:textId="77777777">
        <w:trPr>
          <w:trHeight w:val="224"/>
          <w:jc w:val="center"/>
        </w:trPr>
        <w:tc>
          <w:tcPr>
            <w:tcW w:w="1347" w:type="dxa"/>
            <w:shd w:val="clear" w:color="auto" w:fill="EBF1DD"/>
            <w:vAlign w:val="center"/>
          </w:tcPr>
          <w:p w14:paraId="7BD93820" w14:textId="77777777" w:rsidR="00A71D10" w:rsidRDefault="009E0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3dtl312kvd4g" w:colFirst="0" w:colLast="0"/>
            <w:bookmarkStart w:id="1" w:name="_1fob9te" w:colFirst="0" w:colLast="0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8370" w:type="dxa"/>
            <w:shd w:val="clear" w:color="auto" w:fill="EBF1DD"/>
            <w:vAlign w:val="center"/>
          </w:tcPr>
          <w:p w14:paraId="574B0D6C" w14:textId="77777777" w:rsidR="00A71D10" w:rsidRDefault="009E0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</w:tr>
      <w:tr w:rsidR="00A71D10" w14:paraId="26C10F44" w14:textId="77777777">
        <w:trPr>
          <w:trHeight w:val="514"/>
          <w:jc w:val="center"/>
        </w:trPr>
        <w:tc>
          <w:tcPr>
            <w:tcW w:w="9717" w:type="dxa"/>
            <w:gridSpan w:val="2"/>
            <w:shd w:val="clear" w:color="auto" w:fill="003300"/>
          </w:tcPr>
          <w:p w14:paraId="6C358504" w14:textId="77777777" w:rsidR="00A71D10" w:rsidRDefault="009E06D1">
            <w:pPr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November 1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, 2023</w:t>
            </w:r>
          </w:p>
          <w:p w14:paraId="5C3CE243" w14:textId="77777777" w:rsidR="00A71D10" w:rsidRDefault="009E06D1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Main room: ASAWIN Grand Ballroom A (Floor 4)</w:t>
            </w:r>
          </w:p>
        </w:tc>
      </w:tr>
      <w:tr w:rsidR="00A71D10" w14:paraId="766790BA" w14:textId="77777777">
        <w:trPr>
          <w:trHeight w:val="283"/>
          <w:jc w:val="center"/>
        </w:trPr>
        <w:tc>
          <w:tcPr>
            <w:tcW w:w="1347" w:type="dxa"/>
          </w:tcPr>
          <w:p w14:paraId="57735EE5" w14:textId="77777777" w:rsidR="00A71D10" w:rsidRDefault="009E0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30j0zll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08:00-09:00 </w:t>
            </w:r>
          </w:p>
        </w:tc>
        <w:tc>
          <w:tcPr>
            <w:tcW w:w="8370" w:type="dxa"/>
          </w:tcPr>
          <w:p w14:paraId="000C6411" w14:textId="77777777" w:rsidR="00A71D10" w:rsidRDefault="009E0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Registration</w:t>
            </w:r>
          </w:p>
        </w:tc>
      </w:tr>
      <w:tr w:rsidR="00A71D10" w14:paraId="19A0665D" w14:textId="77777777">
        <w:trPr>
          <w:trHeight w:val="133"/>
          <w:jc w:val="center"/>
        </w:trPr>
        <w:tc>
          <w:tcPr>
            <w:tcW w:w="1347" w:type="dxa"/>
          </w:tcPr>
          <w:p w14:paraId="7E282462" w14:textId="77777777" w:rsidR="00A71D10" w:rsidRDefault="009E0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09:00-09:10 </w:t>
            </w:r>
          </w:p>
        </w:tc>
        <w:tc>
          <w:tcPr>
            <w:tcW w:w="8370" w:type="dxa"/>
          </w:tcPr>
          <w:p w14:paraId="6508B1F8" w14:textId="1DF18F57" w:rsidR="00A71D10" w:rsidRPr="00A944D0" w:rsidRDefault="009E06D1">
            <w:pPr>
              <w:rPr>
                <w:rFonts w:ascii="Times New Roman" w:eastAsia="Times New Roman" w:hAnsi="Times New Roman" w:cstheme="minorBidi"/>
                <w:b/>
                <w:sz w:val="24"/>
                <w:szCs w:val="24"/>
                <w:cs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Opening ceremony</w:t>
            </w:r>
            <w:r w:rsidR="00A944D0">
              <w:rPr>
                <w:rFonts w:ascii="Times New Roman" w:eastAsia="Times New Roman" w:hAnsi="Times New Roman" w:cstheme="minorBidi" w:hint="cs"/>
                <w:b/>
                <w:sz w:val="24"/>
                <w:szCs w:val="24"/>
                <w:cs/>
              </w:rPr>
              <w:t xml:space="preserve"> </w:t>
            </w:r>
            <w:r w:rsidR="00104F7A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 xml:space="preserve">: </w:t>
            </w:r>
            <w:r w:rsidR="00104F7A" w:rsidRPr="00104F7A">
              <w:rPr>
                <w:rFonts w:ascii="Times New Roman" w:eastAsia="Times New Roman" w:hAnsi="Times New Roman" w:cstheme="minorBidi"/>
                <w:bCs/>
                <w:i/>
                <w:iCs/>
                <w:sz w:val="24"/>
                <w:szCs w:val="24"/>
              </w:rPr>
              <w:t xml:space="preserve">By </w:t>
            </w:r>
            <w:r w:rsidR="0005126D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Mr. Chonlanan Sri</w:t>
            </w:r>
            <w:r w:rsidR="00C06616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 xml:space="preserve">kaew, M.D., </w:t>
            </w:r>
            <w:r w:rsidR="00C06616" w:rsidRPr="00104F7A">
              <w:rPr>
                <w:rFonts w:ascii="Times New Roman" w:eastAsia="Times New Roman" w:hAnsi="Times New Roman" w:cstheme="minorBidi"/>
                <w:bCs/>
                <w:i/>
                <w:iCs/>
                <w:color w:val="FF0000"/>
                <w:sz w:val="24"/>
                <w:szCs w:val="24"/>
              </w:rPr>
              <w:t>TBC</w:t>
            </w:r>
            <w:r w:rsidR="00C06616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br/>
              <w:t xml:space="preserve">                                       </w:t>
            </w:r>
            <w:r w:rsidR="00C06616" w:rsidRPr="00C06616">
              <w:rPr>
                <w:rFonts w:ascii="Times New Roman" w:eastAsia="Times New Roman" w:hAnsi="Times New Roman" w:cstheme="minorBidi"/>
                <w:bCs/>
              </w:rPr>
              <w:t xml:space="preserve">  </w:t>
            </w:r>
            <w:r w:rsidR="00104F7A" w:rsidRPr="00104F7A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Minister of Public Health</w:t>
            </w:r>
            <w:r w:rsidR="00104F7A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 xml:space="preserve"> </w:t>
            </w:r>
          </w:p>
        </w:tc>
      </w:tr>
      <w:tr w:rsidR="00A71D10" w14:paraId="65E72582" w14:textId="77777777">
        <w:trPr>
          <w:trHeight w:val="495"/>
          <w:jc w:val="center"/>
        </w:trPr>
        <w:tc>
          <w:tcPr>
            <w:tcW w:w="1347" w:type="dxa"/>
          </w:tcPr>
          <w:p w14:paraId="3983CD82" w14:textId="77777777" w:rsidR="00A71D10" w:rsidRDefault="009E0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09:10-09:15 </w:t>
            </w:r>
          </w:p>
        </w:tc>
        <w:tc>
          <w:tcPr>
            <w:tcW w:w="8370" w:type="dxa"/>
          </w:tcPr>
          <w:p w14:paraId="2DC82243" w14:textId="63A6DF81" w:rsidR="00A71D10" w:rsidRDefault="00B95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</w:t>
            </w:r>
            <w:r w:rsidRPr="00B95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elcome speech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9E06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By</w:t>
            </w:r>
            <w:r w:rsidR="009E0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Prof. Vicharn Panich, M.D., Chair of Health Professional Education Development </w:t>
            </w:r>
          </w:p>
          <w:p w14:paraId="71D72659" w14:textId="77777777" w:rsidR="00A71D10" w:rsidRDefault="009E0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in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Century Commission</w:t>
            </w:r>
          </w:p>
        </w:tc>
      </w:tr>
      <w:tr w:rsidR="00A71D10" w14:paraId="1B099D68" w14:textId="77777777">
        <w:trPr>
          <w:trHeight w:val="1006"/>
          <w:jc w:val="center"/>
        </w:trPr>
        <w:tc>
          <w:tcPr>
            <w:tcW w:w="1347" w:type="dxa"/>
          </w:tcPr>
          <w:p w14:paraId="6F96CBC2" w14:textId="77777777" w:rsidR="00A71D10" w:rsidRDefault="009E0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09:15-09:35 </w:t>
            </w:r>
          </w:p>
        </w:tc>
        <w:tc>
          <w:tcPr>
            <w:tcW w:w="8370" w:type="dxa"/>
          </w:tcPr>
          <w:p w14:paraId="0713C206" w14:textId="77777777" w:rsidR="00A71D10" w:rsidRDefault="009E0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Keynote speech I</w:t>
            </w:r>
          </w:p>
          <w:p w14:paraId="1C070D10" w14:textId="77777777" w:rsidR="00A71D10" w:rsidRDefault="009E06D1">
            <w:pPr>
              <w:spacing w:before="6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“Strengthening primary health care professionals for future pandemics</w:t>
            </w:r>
            <w:r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  <w:t>” (VIDEO Record)</w:t>
            </w:r>
          </w:p>
          <w:p w14:paraId="558CF115" w14:textId="77777777" w:rsidR="00A71D10" w:rsidRDefault="009E06D1">
            <w:pPr>
              <w:spacing w:before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Speaker: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Dr. Poonam Khetrapal Singh, M.D., WHO Regional Director for SEARO</w:t>
            </w:r>
          </w:p>
        </w:tc>
      </w:tr>
      <w:tr w:rsidR="00A71D10" w14:paraId="548CE2DF" w14:textId="77777777">
        <w:trPr>
          <w:trHeight w:val="340"/>
          <w:jc w:val="center"/>
        </w:trPr>
        <w:tc>
          <w:tcPr>
            <w:tcW w:w="1347" w:type="dxa"/>
            <w:shd w:val="clear" w:color="auto" w:fill="FFFFFF"/>
          </w:tcPr>
          <w:p w14:paraId="5AE84C09" w14:textId="77777777" w:rsidR="00A71D10" w:rsidRDefault="009E0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09:35-10:00 </w:t>
            </w:r>
          </w:p>
        </w:tc>
        <w:tc>
          <w:tcPr>
            <w:tcW w:w="8370" w:type="dxa"/>
            <w:shd w:val="clear" w:color="auto" w:fill="FFFFFF"/>
          </w:tcPr>
          <w:p w14:paraId="1CB9EA63" w14:textId="77777777" w:rsidR="00A71D10" w:rsidRDefault="009E0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Keynote speech II</w:t>
            </w:r>
          </w:p>
          <w:p w14:paraId="236187C5" w14:textId="77777777" w:rsidR="00A71D10" w:rsidRDefault="009E06D1">
            <w:pPr>
              <w:spacing w:before="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“Challenges facing health care beyond Covid-19 era”</w:t>
            </w:r>
          </w:p>
          <w:p w14:paraId="6FA2660F" w14:textId="77777777" w:rsidR="00A71D10" w:rsidRDefault="009E06D1">
            <w:pPr>
              <w:tabs>
                <w:tab w:val="left" w:pos="5356"/>
              </w:tabs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Speaker: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Prof. Ian Cumming, Professor of Global Healthcare, University of Keele </w:t>
            </w:r>
          </w:p>
          <w:p w14:paraId="443230F4" w14:textId="77777777" w:rsidR="00A71D10" w:rsidRDefault="009E06D1">
            <w:pPr>
              <w:tabs>
                <w:tab w:val="left" w:pos="5356"/>
              </w:tabs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and UK Ambassador for Healthcare to the Overseas Territories</w:t>
            </w:r>
          </w:p>
        </w:tc>
      </w:tr>
      <w:tr w:rsidR="00A71D10" w14:paraId="5061AEB6" w14:textId="77777777">
        <w:trPr>
          <w:trHeight w:val="151"/>
          <w:jc w:val="center"/>
        </w:trPr>
        <w:tc>
          <w:tcPr>
            <w:tcW w:w="1347" w:type="dxa"/>
            <w:shd w:val="clear" w:color="auto" w:fill="EBF1DD"/>
          </w:tcPr>
          <w:p w14:paraId="3BE863DF" w14:textId="77777777" w:rsidR="00A71D10" w:rsidRDefault="009E0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10:00-10:30 </w:t>
            </w:r>
          </w:p>
        </w:tc>
        <w:tc>
          <w:tcPr>
            <w:tcW w:w="8370" w:type="dxa"/>
            <w:shd w:val="clear" w:color="auto" w:fill="EBF1DD"/>
          </w:tcPr>
          <w:p w14:paraId="5D4C3A33" w14:textId="77777777" w:rsidR="00A71D10" w:rsidRDefault="009E0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Coffee break</w:t>
            </w:r>
          </w:p>
        </w:tc>
      </w:tr>
      <w:tr w:rsidR="00A71D10" w14:paraId="0E9F1247" w14:textId="77777777">
        <w:trPr>
          <w:trHeight w:val="340"/>
          <w:jc w:val="center"/>
        </w:trPr>
        <w:tc>
          <w:tcPr>
            <w:tcW w:w="1347" w:type="dxa"/>
          </w:tcPr>
          <w:p w14:paraId="4E786371" w14:textId="77777777" w:rsidR="00A71D10" w:rsidRDefault="009E0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10:30-12:00</w:t>
            </w:r>
          </w:p>
          <w:p w14:paraId="7B8BD265" w14:textId="77777777" w:rsidR="00A71D10" w:rsidRDefault="00A71D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135F8F" w14:textId="77777777" w:rsidR="00A71D10" w:rsidRDefault="009E06D1">
            <w:pPr>
              <w:spacing w:before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10:30-10:50 </w:t>
            </w:r>
          </w:p>
          <w:p w14:paraId="0845B5F6" w14:textId="77777777" w:rsidR="00A71D10" w:rsidRDefault="00A71D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5625D01" w14:textId="77777777" w:rsidR="00A71D10" w:rsidRDefault="009E06D1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10:50-12:00</w:t>
            </w:r>
          </w:p>
        </w:tc>
        <w:tc>
          <w:tcPr>
            <w:tcW w:w="8370" w:type="dxa"/>
          </w:tcPr>
          <w:p w14:paraId="5996E9DF" w14:textId="1D2FB1D5" w:rsidR="00A71D10" w:rsidRDefault="009E0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Panel discussion I: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Public health surveillance control and management of </w:t>
            </w:r>
          </w:p>
          <w:p w14:paraId="0D96E941" w14:textId="77777777" w:rsidR="00A71D10" w:rsidRDefault="009E06D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health risk and emergency</w:t>
            </w:r>
          </w:p>
          <w:p w14:paraId="717F22E6" w14:textId="6505DDE5" w:rsidR="00A71D10" w:rsidRDefault="00982C65">
            <w:pPr>
              <w:tabs>
                <w:tab w:val="left" w:pos="5356"/>
              </w:tabs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Panelists:</w:t>
            </w:r>
            <w:r w:rsidR="009E0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1B3F">
              <w:rPr>
                <w:rFonts w:ascii="Times New Roman" w:eastAsia="Times New Roman" w:hAnsi="Times New Roman" w:cstheme="minorBidi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) </w:t>
            </w:r>
            <w:r w:rsidR="009E0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Ian Cumming, Professor of Global Healthcare, University of Keele  </w:t>
            </w:r>
          </w:p>
          <w:p w14:paraId="356ACBEA" w14:textId="357D9DE8" w:rsidR="00A71D10" w:rsidRDefault="009E06D1">
            <w:pPr>
              <w:tabs>
                <w:tab w:val="left" w:pos="5356"/>
              </w:tabs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98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 UK Ambassador for Healthcare to the Overseas Territories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5CF13CBA" w14:textId="236E4BA2" w:rsidR="000C631F" w:rsidRDefault="00982C65" w:rsidP="000C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82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</w:t>
            </w:r>
            <w:r w:rsidR="00921B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="000C631F" w:rsidRPr="000C63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Prof. David Bruce Matchar</w:t>
            </w:r>
            <w:r w:rsidR="000C63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0C631F" w:rsidRPr="000C63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Director of Health Services and Systems </w:t>
            </w:r>
            <w:r w:rsidR="000C63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F566CF7" w14:textId="0DC5EFEF" w:rsidR="000C631F" w:rsidRDefault="000C631F" w:rsidP="000C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</w:t>
            </w:r>
            <w:r w:rsidR="00982C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</w:t>
            </w:r>
            <w:r w:rsidRPr="000C63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Signature Research Programme, Duke-NUS Medical School, Singapore</w:t>
            </w:r>
          </w:p>
          <w:p w14:paraId="7E794D80" w14:textId="619F378A" w:rsidR="00A71D10" w:rsidRDefault="009E06D1" w:rsidP="000C6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Moderator: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6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Asst. Prof.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Phayong Thepaksorn </w:t>
            </w:r>
          </w:p>
        </w:tc>
      </w:tr>
      <w:tr w:rsidR="00A71D10" w14:paraId="5EAE7204" w14:textId="77777777">
        <w:trPr>
          <w:trHeight w:val="239"/>
          <w:jc w:val="center"/>
        </w:trPr>
        <w:tc>
          <w:tcPr>
            <w:tcW w:w="1347" w:type="dxa"/>
            <w:shd w:val="clear" w:color="auto" w:fill="EBF1DD"/>
          </w:tcPr>
          <w:p w14:paraId="078CDB21" w14:textId="77777777" w:rsidR="00A71D10" w:rsidRDefault="009E0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8370" w:type="dxa"/>
            <w:shd w:val="clear" w:color="auto" w:fill="EBF1DD"/>
          </w:tcPr>
          <w:p w14:paraId="41BF3058" w14:textId="77777777" w:rsidR="00A71D10" w:rsidRDefault="009E0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Lunch break</w:t>
            </w:r>
          </w:p>
        </w:tc>
      </w:tr>
      <w:tr w:rsidR="00A71D10" w14:paraId="167D8F60" w14:textId="77777777" w:rsidTr="00B65934">
        <w:trPr>
          <w:trHeight w:val="871"/>
          <w:jc w:val="center"/>
        </w:trPr>
        <w:tc>
          <w:tcPr>
            <w:tcW w:w="1347" w:type="dxa"/>
            <w:tcBorders>
              <w:bottom w:val="single" w:sz="4" w:space="0" w:color="000000"/>
            </w:tcBorders>
          </w:tcPr>
          <w:p w14:paraId="6558D952" w14:textId="77777777" w:rsidR="00A71D10" w:rsidRDefault="009E0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8370" w:type="dxa"/>
            <w:tcBorders>
              <w:bottom w:val="single" w:sz="4" w:space="0" w:color="000000"/>
            </w:tcBorders>
          </w:tcPr>
          <w:p w14:paraId="1C95FEC6" w14:textId="74C1542B" w:rsidR="00A71D10" w:rsidRDefault="009E0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Advancing preventive interprofessional education for future pandemics</w:t>
            </w:r>
          </w:p>
          <w:p w14:paraId="415BBF8E" w14:textId="77777777" w:rsidR="00A71D10" w:rsidRDefault="009E06D1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Speaker: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Prof. Bumsuk Lee, PhD., Professor of WHO Collaborating Centre for </w:t>
            </w:r>
          </w:p>
          <w:p w14:paraId="77D08B51" w14:textId="77777777" w:rsidR="00A71D10" w:rsidRDefault="009E0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Research and Training in IPE, Gunma University</w:t>
            </w:r>
          </w:p>
        </w:tc>
      </w:tr>
      <w:tr w:rsidR="00A71D10" w14:paraId="529E0533" w14:textId="77777777" w:rsidTr="00B65934">
        <w:trPr>
          <w:trHeight w:val="340"/>
          <w:jc w:val="center"/>
        </w:trPr>
        <w:tc>
          <w:tcPr>
            <w:tcW w:w="1347" w:type="dxa"/>
            <w:tcBorders>
              <w:bottom w:val="single" w:sz="4" w:space="0" w:color="000000"/>
            </w:tcBorders>
          </w:tcPr>
          <w:p w14:paraId="69F20D8B" w14:textId="77777777" w:rsidR="00A71D10" w:rsidRDefault="009E0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13:30-15:00</w:t>
            </w:r>
          </w:p>
          <w:p w14:paraId="05FE8C21" w14:textId="77777777" w:rsidR="00A71D10" w:rsidRDefault="00A71D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52806B" w14:textId="77777777" w:rsidR="00A71D10" w:rsidRDefault="009E06D1">
            <w:pPr>
              <w:spacing w:before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13:30-13:50</w:t>
            </w:r>
          </w:p>
          <w:p w14:paraId="251545B7" w14:textId="77777777" w:rsidR="00A71D10" w:rsidRDefault="009E06D1">
            <w:pPr>
              <w:spacing w:before="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13:50-15:00</w:t>
            </w:r>
          </w:p>
          <w:p w14:paraId="3C2043D7" w14:textId="77777777" w:rsidR="00A71D10" w:rsidRDefault="00A71D10">
            <w:pPr>
              <w:spacing w:before="8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0" w:type="dxa"/>
            <w:tcBorders>
              <w:bottom w:val="single" w:sz="4" w:space="0" w:color="000000"/>
            </w:tcBorders>
          </w:tcPr>
          <w:p w14:paraId="3CD75816" w14:textId="4DAA830C" w:rsidR="00A71D10" w:rsidRDefault="009E0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Panel discussion </w:t>
            </w:r>
            <w:r w:rsidR="00630F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I</w:t>
            </w:r>
            <w:r w:rsidR="006676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How to sustain good practices of primary health care </w:t>
            </w:r>
          </w:p>
          <w:p w14:paraId="2C5B1AB0" w14:textId="77777777" w:rsidR="00A71D10" w:rsidRDefault="009E06D1">
            <w:pPr>
              <w:ind w:firstLine="17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professionals post Covid-19</w:t>
            </w:r>
          </w:p>
          <w:p w14:paraId="3E1B8B7C" w14:textId="2917B7A1" w:rsidR="00A71D10" w:rsidRDefault="00982C65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Panelists: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0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1B3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9E0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I Gede Putu Darma Suyasa, Rector of ITEKES Bali, Indonesia </w:t>
            </w:r>
          </w:p>
          <w:p w14:paraId="41C2DAB4" w14:textId="5267F4BF" w:rsidR="00A71D10" w:rsidRDefault="00982C65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="00921B3F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98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9E06D1">
              <w:rPr>
                <w:rFonts w:ascii="Times New Roman" w:eastAsia="Times New Roman" w:hAnsi="Times New Roman" w:cs="Times New Roman"/>
                <w:sz w:val="24"/>
                <w:szCs w:val="24"/>
              </w:rPr>
              <w:t>Prof. Bumsuk Lee, PhD., Professor of WHO Collaborating Centre for</w:t>
            </w:r>
          </w:p>
          <w:p w14:paraId="6B4D103E" w14:textId="133D5799" w:rsidR="00A71D10" w:rsidRDefault="009E06D1">
            <w:pPr>
              <w:rPr>
                <w:rFonts w:ascii="Times New Roman" w:eastAsia="Times New Roman" w:hAnsi="Times New Roman" w:cs="Times New Roman"/>
                <w:color w:val="00206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982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and Training in IPE, Gunma University</w:t>
            </w:r>
          </w:p>
          <w:p w14:paraId="06750719" w14:textId="13ECFD24" w:rsidR="00A71D10" w:rsidRDefault="009E06D1">
            <w:pPr>
              <w:spacing w:before="60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Moderator: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Asst. Prof. Dr. Weerasak Putthasri</w:t>
            </w:r>
          </w:p>
        </w:tc>
      </w:tr>
      <w:tr w:rsidR="00A71D10" w14:paraId="629FDC13" w14:textId="77777777" w:rsidTr="00B65934">
        <w:trPr>
          <w:trHeight w:val="395"/>
          <w:jc w:val="center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3A5B6F" w14:textId="56341EBA" w:rsidR="00A71D10" w:rsidRDefault="009E0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3276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0-17.00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D26600" w14:textId="77777777" w:rsidR="00A71D10" w:rsidRDefault="009E0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Student activity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TBC</w:t>
            </w:r>
          </w:p>
        </w:tc>
      </w:tr>
      <w:tr w:rsidR="00B65934" w14:paraId="7BD1AF4E" w14:textId="77777777" w:rsidTr="00B65934">
        <w:trPr>
          <w:trHeight w:val="395"/>
          <w:jc w:val="center"/>
        </w:trPr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295CE0" w14:textId="77777777" w:rsidR="00B65934" w:rsidRDefault="00B659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DCD484" w14:textId="77777777" w:rsidR="00B65934" w:rsidRDefault="00B659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D10" w14:paraId="54D48AF7" w14:textId="77777777" w:rsidTr="0034693A">
        <w:trPr>
          <w:trHeight w:val="182"/>
          <w:jc w:val="center"/>
        </w:trPr>
        <w:tc>
          <w:tcPr>
            <w:tcW w:w="134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BF1DD"/>
          </w:tcPr>
          <w:p w14:paraId="29CAA915" w14:textId="77777777" w:rsidR="00A71D10" w:rsidRDefault="009E0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Time</w:t>
            </w:r>
          </w:p>
        </w:tc>
        <w:tc>
          <w:tcPr>
            <w:tcW w:w="837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EBF1DD"/>
          </w:tcPr>
          <w:p w14:paraId="5EC55ED9" w14:textId="77777777" w:rsidR="00A71D10" w:rsidRDefault="009E0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</w:tr>
      <w:tr w:rsidR="00A71D10" w14:paraId="04C88412" w14:textId="77777777">
        <w:trPr>
          <w:trHeight w:val="464"/>
          <w:jc w:val="center"/>
        </w:trPr>
        <w:tc>
          <w:tcPr>
            <w:tcW w:w="9717" w:type="dxa"/>
            <w:gridSpan w:val="2"/>
            <w:tcBorders>
              <w:top w:val="nil"/>
            </w:tcBorders>
            <w:shd w:val="clear" w:color="auto" w:fill="003300"/>
          </w:tcPr>
          <w:p w14:paraId="78E4014A" w14:textId="77777777" w:rsidR="00A71D10" w:rsidRDefault="009E06D1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November 2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, 2023</w:t>
            </w:r>
          </w:p>
          <w:p w14:paraId="5E1272BC" w14:textId="77777777" w:rsidR="00A71D10" w:rsidRDefault="009E06D1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Main room: ASAWIN Grand Ballroom A (Floor 4)</w:t>
            </w:r>
          </w:p>
        </w:tc>
      </w:tr>
      <w:tr w:rsidR="00A71D10" w14:paraId="03D71A39" w14:textId="77777777">
        <w:trPr>
          <w:trHeight w:val="185"/>
          <w:jc w:val="center"/>
        </w:trPr>
        <w:tc>
          <w:tcPr>
            <w:tcW w:w="1347" w:type="dxa"/>
          </w:tcPr>
          <w:p w14:paraId="1B7F5DFD" w14:textId="77777777" w:rsidR="00A71D10" w:rsidRDefault="009E0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08:00-09:00</w:t>
            </w:r>
          </w:p>
        </w:tc>
        <w:tc>
          <w:tcPr>
            <w:tcW w:w="8370" w:type="dxa"/>
          </w:tcPr>
          <w:p w14:paraId="00457646" w14:textId="77777777" w:rsidR="00A71D10" w:rsidRDefault="009E0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Registration</w:t>
            </w:r>
          </w:p>
        </w:tc>
      </w:tr>
      <w:tr w:rsidR="00A71D10" w14:paraId="63EC33CA" w14:textId="77777777">
        <w:trPr>
          <w:trHeight w:val="419"/>
          <w:jc w:val="center"/>
        </w:trPr>
        <w:tc>
          <w:tcPr>
            <w:tcW w:w="1347" w:type="dxa"/>
          </w:tcPr>
          <w:p w14:paraId="6E15B86D" w14:textId="77777777" w:rsidR="00A71D10" w:rsidRDefault="009E0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09:00-09:10</w:t>
            </w:r>
          </w:p>
        </w:tc>
        <w:tc>
          <w:tcPr>
            <w:tcW w:w="8370" w:type="dxa"/>
          </w:tcPr>
          <w:p w14:paraId="52510CE4" w14:textId="77777777" w:rsidR="00A71D10" w:rsidRDefault="009E0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Opening remarks</w:t>
            </w:r>
          </w:p>
          <w:p w14:paraId="0A68720E" w14:textId="77777777" w:rsidR="00A71D10" w:rsidRDefault="009E0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Prof. Vichai Tienthavorn, M.D., President of Praboromarajchanok Institute</w:t>
            </w:r>
          </w:p>
        </w:tc>
      </w:tr>
      <w:tr w:rsidR="00A71D10" w14:paraId="29099698" w14:textId="77777777">
        <w:trPr>
          <w:trHeight w:val="1619"/>
          <w:jc w:val="center"/>
        </w:trPr>
        <w:tc>
          <w:tcPr>
            <w:tcW w:w="1347" w:type="dxa"/>
          </w:tcPr>
          <w:p w14:paraId="778BA8C4" w14:textId="77777777" w:rsidR="00A71D10" w:rsidRDefault="009E0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09:10-09:30</w:t>
            </w:r>
          </w:p>
        </w:tc>
        <w:tc>
          <w:tcPr>
            <w:tcW w:w="8370" w:type="dxa"/>
          </w:tcPr>
          <w:p w14:paraId="43D665FB" w14:textId="406A196B" w:rsidR="00A71D10" w:rsidRDefault="009E0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Keynote speech </w:t>
            </w:r>
            <w:r w:rsidR="00353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14:paraId="131334EA" w14:textId="77777777" w:rsidR="00A71D10" w:rsidRDefault="009E06D1">
            <w:pPr>
              <w:spacing w:before="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“Preparing primary health care professionals for public health surveillance control and management of health risks and emergencies”</w:t>
            </w:r>
          </w:p>
          <w:p w14:paraId="1621A5BB" w14:textId="77777777" w:rsidR="000C631F" w:rsidRDefault="009E06D1" w:rsidP="000C631F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631F" w:rsidRPr="000C631F">
              <w:rPr>
                <w:rFonts w:ascii="Times New Roman" w:eastAsia="Times New Roman" w:hAnsi="Times New Roman" w:cs="Times New Roman"/>
                <w:sz w:val="24"/>
                <w:szCs w:val="24"/>
              </w:rPr>
              <w:t>Prof. David Bruce Matchar</w:t>
            </w:r>
            <w:r w:rsidR="000C6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C631F" w:rsidRPr="000C6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Director of Health Services and Systems Signature </w:t>
            </w:r>
          </w:p>
          <w:p w14:paraId="06348CC8" w14:textId="08DC1D40" w:rsidR="00A71D10" w:rsidRDefault="000C631F" w:rsidP="000C631F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0C631F">
              <w:rPr>
                <w:rFonts w:ascii="Times New Roman" w:eastAsia="Times New Roman" w:hAnsi="Times New Roman" w:cs="Times New Roman"/>
                <w:sz w:val="24"/>
                <w:szCs w:val="24"/>
              </w:rPr>
              <w:t>Research Programme, Duke-NUS Medical School, Singapore</w:t>
            </w:r>
          </w:p>
        </w:tc>
      </w:tr>
      <w:tr w:rsidR="00A71D10" w14:paraId="75EC1913" w14:textId="77777777">
        <w:trPr>
          <w:trHeight w:val="340"/>
          <w:jc w:val="center"/>
        </w:trPr>
        <w:tc>
          <w:tcPr>
            <w:tcW w:w="1347" w:type="dxa"/>
          </w:tcPr>
          <w:p w14:paraId="6FE31910" w14:textId="77777777" w:rsidR="00A71D10" w:rsidRDefault="009E0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09:30-10:00</w:t>
            </w:r>
          </w:p>
        </w:tc>
        <w:tc>
          <w:tcPr>
            <w:tcW w:w="8370" w:type="dxa"/>
          </w:tcPr>
          <w:p w14:paraId="76455E77" w14:textId="4EB25EBE" w:rsidR="00A71D10" w:rsidRPr="00353C4C" w:rsidRDefault="009E06D1">
            <w:pPr>
              <w:rPr>
                <w:rFonts w:ascii="Times New Roman" w:eastAsia="Times New Roman" w:hAnsi="Times New Roman" w:cstheme="minorBidi"/>
                <w:b/>
                <w:sz w:val="24"/>
                <w:szCs w:val="24"/>
                <w:cs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Keynote speech I</w:t>
            </w:r>
            <w:r w:rsidR="00353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  <w:p w14:paraId="5E45EB8C" w14:textId="77777777" w:rsidR="00A71D10" w:rsidRDefault="009E06D1">
            <w:pPr>
              <w:spacing w:before="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“Strengthening hypertension management program in primary health care”</w:t>
            </w:r>
          </w:p>
          <w:p w14:paraId="3B6A3E7D" w14:textId="77777777" w:rsidR="00A71D10" w:rsidRDefault="009E06D1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Asst. Prof. Chaisiri Angkurawaranon, Department of Family Medicine,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Faculty of Medicine, Chiang Mai University</w:t>
            </w:r>
          </w:p>
        </w:tc>
      </w:tr>
      <w:tr w:rsidR="00A71D10" w14:paraId="2F318DEB" w14:textId="77777777">
        <w:trPr>
          <w:trHeight w:val="230"/>
          <w:jc w:val="center"/>
        </w:trPr>
        <w:tc>
          <w:tcPr>
            <w:tcW w:w="1347" w:type="dxa"/>
            <w:shd w:val="clear" w:color="auto" w:fill="EBF1DD"/>
          </w:tcPr>
          <w:p w14:paraId="7D8ADBAB" w14:textId="77777777" w:rsidR="00A71D10" w:rsidRDefault="009E0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10:00-10:30</w:t>
            </w:r>
          </w:p>
        </w:tc>
        <w:tc>
          <w:tcPr>
            <w:tcW w:w="8370" w:type="dxa"/>
            <w:shd w:val="clear" w:color="auto" w:fill="EBF1DD"/>
          </w:tcPr>
          <w:p w14:paraId="531A335E" w14:textId="77777777" w:rsidR="00A71D10" w:rsidRDefault="009E0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Coffee break</w:t>
            </w:r>
          </w:p>
        </w:tc>
      </w:tr>
      <w:tr w:rsidR="00A71D10" w14:paraId="6D6ACE6B" w14:textId="77777777">
        <w:trPr>
          <w:trHeight w:val="340"/>
          <w:jc w:val="center"/>
        </w:trPr>
        <w:tc>
          <w:tcPr>
            <w:tcW w:w="1347" w:type="dxa"/>
          </w:tcPr>
          <w:p w14:paraId="1B1E3203" w14:textId="77777777" w:rsidR="00A71D10" w:rsidRDefault="009E0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10:30-12:00</w:t>
            </w:r>
          </w:p>
          <w:p w14:paraId="7071550F" w14:textId="77777777" w:rsidR="00A71D10" w:rsidRDefault="00A71D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F7AD50" w14:textId="425372AC" w:rsidR="00A71D10" w:rsidRDefault="00A71D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</w:tcPr>
          <w:p w14:paraId="08C0A258" w14:textId="4CE272FF" w:rsidR="00A71D10" w:rsidRDefault="009E06D1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Panel discussion </w:t>
            </w:r>
            <w:r w:rsidR="00353C4C">
              <w:rPr>
                <w:rFonts w:ascii="Times New Roman" w:eastAsia="Times New Roman" w:hAnsi="Times New Roman" w:cs="Angsana New"/>
                <w:b/>
                <w:sz w:val="24"/>
                <w:szCs w:val="30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I</w:t>
            </w:r>
            <w:r w:rsidR="00630F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Knowledge translation for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improving primary health care:                                        </w:t>
            </w:r>
          </w:p>
          <w:p w14:paraId="6120B9FF" w14:textId="77777777" w:rsidR="00A71D10" w:rsidRDefault="009E06D1">
            <w:pPr>
              <w:ind w:firstLine="18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       Student perspectives</w:t>
            </w:r>
          </w:p>
          <w:p w14:paraId="05CD6E6A" w14:textId="6E1CAA04" w:rsidR="00A71D10" w:rsidRPr="006A25CF" w:rsidRDefault="009E06D1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Panelists: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0F75">
              <w:rPr>
                <w:rFonts w:ascii="Times New Roman" w:eastAsia="Times New Roman" w:hAnsi="Times New Roman" w:cstheme="minorBidi"/>
                <w:sz w:val="24"/>
                <w:szCs w:val="24"/>
              </w:rPr>
              <w:t>I</w:t>
            </w:r>
            <w:r w:rsidR="005357CF" w:rsidRPr="006A25CF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) </w:t>
            </w:r>
            <w:r w:rsidRPr="006A2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Indonesians, </w:t>
            </w:r>
          </w:p>
          <w:p w14:paraId="35119580" w14:textId="2AE09FEF" w:rsidR="00A71D10" w:rsidRPr="006A25CF" w:rsidRDefault="009E06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630F7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="005357CF" w:rsidRPr="006A2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4F2466" w:rsidRPr="004F246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Miss</w:t>
            </w:r>
            <w:r w:rsidR="004F2466" w:rsidRPr="006A2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2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Chanakarn Kornkasem     </w:t>
            </w:r>
          </w:p>
          <w:p w14:paraId="7EA123CA" w14:textId="79252816" w:rsidR="00A71D10" w:rsidRPr="006A25CF" w:rsidRDefault="009E06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5357CF" w:rsidRPr="006A2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921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25CF">
              <w:rPr>
                <w:rFonts w:ascii="Times New Roman" w:eastAsia="Times New Roman" w:hAnsi="Times New Roman" w:cs="Times New Roman"/>
                <w:sz w:val="24"/>
                <w:szCs w:val="24"/>
              </w:rPr>
              <w:t>BCNNON, FON, PBRI</w:t>
            </w:r>
          </w:p>
          <w:p w14:paraId="06E709DA" w14:textId="11FA99A7" w:rsidR="00A71D10" w:rsidRPr="006A25CF" w:rsidRDefault="009E06D1">
            <w:pPr>
              <w:spacing w:line="276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6A2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F8231C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="005357CF" w:rsidRPr="006A2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4F2466" w:rsidRPr="004F246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Miss Misbah Snitphan, Sirindhon College of Public Health, Yala</w:t>
            </w:r>
          </w:p>
          <w:p w14:paraId="6871A145" w14:textId="5A1D5B20" w:rsidR="00A71D10" w:rsidRPr="006A25CF" w:rsidRDefault="009E06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F8231C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  <w:r w:rsidR="005357CF" w:rsidRPr="006A2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6A25CF">
              <w:rPr>
                <w:rFonts w:ascii="Times New Roman" w:eastAsia="Times New Roman" w:hAnsi="Times New Roman" w:cs="Times New Roman"/>
                <w:sz w:val="24"/>
                <w:szCs w:val="24"/>
              </w:rPr>
              <w:t>Students from Pannasastra University, Cambodia</w:t>
            </w:r>
          </w:p>
          <w:p w14:paraId="6A44D34B" w14:textId="0910EF44" w:rsidR="00A71D10" w:rsidRDefault="009E06D1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Moderator: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Dr.Chularat Howharn</w:t>
            </w:r>
          </w:p>
        </w:tc>
      </w:tr>
      <w:tr w:rsidR="00A71D10" w14:paraId="60E26E3B" w14:textId="77777777">
        <w:trPr>
          <w:trHeight w:val="155"/>
          <w:jc w:val="center"/>
        </w:trPr>
        <w:tc>
          <w:tcPr>
            <w:tcW w:w="1347" w:type="dxa"/>
            <w:shd w:val="clear" w:color="auto" w:fill="EBF1DD"/>
          </w:tcPr>
          <w:p w14:paraId="357DC779" w14:textId="77777777" w:rsidR="00A71D10" w:rsidRDefault="009E0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8370" w:type="dxa"/>
            <w:shd w:val="clear" w:color="auto" w:fill="EBF1DD"/>
          </w:tcPr>
          <w:p w14:paraId="355A3650" w14:textId="77777777" w:rsidR="00A71D10" w:rsidRDefault="009E0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Lunch break</w:t>
            </w:r>
          </w:p>
        </w:tc>
      </w:tr>
      <w:tr w:rsidR="00A71D10" w14:paraId="67859DF6" w14:textId="77777777">
        <w:trPr>
          <w:trHeight w:val="1437"/>
          <w:jc w:val="center"/>
        </w:trPr>
        <w:tc>
          <w:tcPr>
            <w:tcW w:w="1347" w:type="dxa"/>
          </w:tcPr>
          <w:p w14:paraId="69ABBF19" w14:textId="77777777" w:rsidR="00A71D10" w:rsidRDefault="009E0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13:00-14:30</w:t>
            </w:r>
          </w:p>
          <w:p w14:paraId="7CCF10F9" w14:textId="77777777" w:rsidR="00A71D10" w:rsidRDefault="00A71D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B3D086" w14:textId="6071E1B4" w:rsidR="00A71D10" w:rsidRDefault="00A71D10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</w:tcPr>
          <w:p w14:paraId="4D53700F" w14:textId="0D7B263C" w:rsidR="00A71D10" w:rsidRPr="0034693A" w:rsidRDefault="009E06D1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4693A"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</w:rPr>
              <w:t xml:space="preserve">Panel discussion </w:t>
            </w:r>
            <w:r w:rsidR="00353C4C"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</w:rPr>
              <w:t>I</w:t>
            </w:r>
            <w:r w:rsidR="00630F75" w:rsidRPr="0034693A"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</w:rPr>
              <w:t>V</w:t>
            </w:r>
            <w:r w:rsidRPr="0034693A"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</w:rPr>
              <w:t>:</w:t>
            </w:r>
            <w:r w:rsidRPr="0034693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Knowledge translation for improving primary health care: </w:t>
            </w:r>
          </w:p>
          <w:p w14:paraId="14FEBEF3" w14:textId="23CAD1A7" w:rsidR="00A71D10" w:rsidRPr="0034693A" w:rsidRDefault="009E06D1">
            <w:pPr>
              <w:ind w:firstLine="1853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4693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   </w:t>
            </w:r>
            <w:r w:rsidR="00FD6B14" w:rsidRPr="0034693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    </w:t>
            </w:r>
            <w:r w:rsidRPr="0034693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Teacher perspectives</w:t>
            </w:r>
          </w:p>
          <w:p w14:paraId="6543BE10" w14:textId="63E121AA" w:rsidR="00A71D10" w:rsidRPr="0034693A" w:rsidRDefault="009E06D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4693A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</w:rPr>
              <w:t>Panelists:</w:t>
            </w:r>
            <w:r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630F75"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F8231C"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>) Asst. Prof. Dr. Likit Preeyanon</w:t>
            </w:r>
          </w:p>
          <w:p w14:paraId="72DF5130" w14:textId="3A3FBD55" w:rsidR="00A71D10" w:rsidRPr="0034693A" w:rsidRDefault="009E06D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    </w:t>
            </w:r>
            <w:r w:rsidR="00F8231C"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>II</w:t>
            </w:r>
            <w:r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) </w:t>
            </w:r>
            <w:r w:rsidR="00C0193E" w:rsidRPr="00BC1C68">
              <w:rPr>
                <w:rFonts w:ascii="Times New Roman" w:eastAsia="Times New Roman" w:hAnsi="Times New Roman" w:cs="Times New Roman"/>
                <w:spacing w:val="-18"/>
                <w:sz w:val="23"/>
                <w:szCs w:val="23"/>
              </w:rPr>
              <w:t>Adj Prof. Amir Hamzah Abdul Lattiff, Sunway Centre for Planetary Health, Malaysia</w:t>
            </w:r>
          </w:p>
          <w:p w14:paraId="7C3A956C" w14:textId="7C5A2326" w:rsidR="00A71D10" w:rsidRPr="0034693A" w:rsidRDefault="009E06D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    </w:t>
            </w:r>
            <w:r w:rsidR="00F8231C"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>III</w:t>
            </w:r>
            <w:r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) </w:t>
            </w:r>
            <w:r w:rsidR="00C0193E"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>Mr.Y Sokchhay, RN, MNS International University, Cambodia</w:t>
            </w:r>
          </w:p>
          <w:p w14:paraId="6E833B28" w14:textId="3B274379" w:rsidR="00A71D10" w:rsidRPr="0034693A" w:rsidRDefault="009E06D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    </w:t>
            </w:r>
            <w:r w:rsidR="00F8231C"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>IV</w:t>
            </w:r>
            <w:r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>) Indonesia</w:t>
            </w:r>
          </w:p>
          <w:p w14:paraId="3B814F2A" w14:textId="69B7B886" w:rsidR="00A71D10" w:rsidRPr="0034693A" w:rsidRDefault="009E06D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4693A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</w:rPr>
              <w:t>Moderator</w:t>
            </w:r>
            <w:r w:rsidR="00F46623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</w:rPr>
              <w:t>s</w:t>
            </w:r>
            <w:r w:rsidRPr="0034693A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</w:rPr>
              <w:t>:</w:t>
            </w:r>
            <w:r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C67759"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>) Asst. Prof. Dr. Likit Preeyanon</w:t>
            </w:r>
          </w:p>
          <w:p w14:paraId="6AC6CBCE" w14:textId="4B95C806" w:rsidR="00A71D10" w:rsidRDefault="009E0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     </w:t>
            </w:r>
            <w:r w:rsidRPr="00F466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F46623" w:rsidRPr="00F4662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F4662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C67759"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>II</w:t>
            </w:r>
            <w:r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>) Dr. Thongsouy Sitanon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1D10" w14:paraId="1CDC0957" w14:textId="77777777">
        <w:trPr>
          <w:trHeight w:val="340"/>
          <w:jc w:val="center"/>
        </w:trPr>
        <w:tc>
          <w:tcPr>
            <w:tcW w:w="1347" w:type="dxa"/>
          </w:tcPr>
          <w:p w14:paraId="0C09D796" w14:textId="77777777" w:rsidR="00A71D10" w:rsidRDefault="009E0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14:30-15:30</w:t>
            </w:r>
          </w:p>
          <w:p w14:paraId="70A05A93" w14:textId="77777777" w:rsidR="00A71D10" w:rsidRDefault="00A71D1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1D3823FA" w14:textId="1F8929C6" w:rsidR="00A71D10" w:rsidRDefault="00A71D10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</w:tcPr>
          <w:p w14:paraId="0DC8E7F8" w14:textId="5C3CEB26" w:rsidR="00A71D10" w:rsidRDefault="009E06D1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Panel discussion </w:t>
            </w:r>
            <w:r w:rsidR="00EE0F1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Knowledge translation for improving primary health care:                             </w:t>
            </w:r>
          </w:p>
          <w:p w14:paraId="6F77C6C5" w14:textId="77777777" w:rsidR="00A71D10" w:rsidRDefault="009E06D1">
            <w:pPr>
              <w:ind w:firstLine="1853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  Health leader perspectives</w:t>
            </w:r>
          </w:p>
          <w:p w14:paraId="61115DD0" w14:textId="0D8BBB30" w:rsidR="00A71D10" w:rsidRPr="0034693A" w:rsidRDefault="00AE498E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4693A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</w:rPr>
              <w:t>Panelists:</w:t>
            </w:r>
            <w:r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9E06D1"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I) </w:t>
            </w:r>
            <w:r w:rsidR="009E06D1"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>Prof</w:t>
            </w:r>
            <w:r w:rsidR="009E06D1" w:rsidRPr="0034693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Dr. I Gede Putu Darma Suyasa, Rector of ITEKES Bali, Indonesia</w:t>
            </w:r>
          </w:p>
          <w:p w14:paraId="7248E447" w14:textId="7025A410" w:rsidR="00A71D10" w:rsidRPr="0034693A" w:rsidRDefault="00AE498E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    </w:t>
            </w:r>
            <w:r w:rsidR="00C67759"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 w:rsidR="009E06D1"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  <w:r w:rsidR="009E06D1" w:rsidRPr="0034693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9E06D1"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>Dr. Chiraporn Worawong, Director of Boromarajonani College of</w:t>
            </w:r>
          </w:p>
          <w:p w14:paraId="716A7153" w14:textId="57F39C58" w:rsidR="00A71D10" w:rsidRPr="0034693A" w:rsidRDefault="009E06D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       </w:t>
            </w:r>
            <w:r w:rsidR="00FD6B14"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</w:t>
            </w:r>
            <w:r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Nursing, Udon Thai, Faculty of Nursing, PI      </w:t>
            </w:r>
          </w:p>
          <w:p w14:paraId="1B8A6EF9" w14:textId="4C276326" w:rsidR="00A71D10" w:rsidRPr="0034693A" w:rsidRDefault="009E06D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   </w:t>
            </w:r>
            <w:r w:rsidR="00F4662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C67759"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>II</w:t>
            </w:r>
            <w:r w:rsidR="00AE498E"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) Asst. Prof. Chaisiri Angkurawaranon, Department of Family Medicine,  </w:t>
            </w:r>
          </w:p>
          <w:p w14:paraId="28CFF6A3" w14:textId="1E1381E6" w:rsidR="00A71D10" w:rsidRPr="0034693A" w:rsidRDefault="009E06D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             </w:t>
            </w:r>
            <w:r w:rsidR="00C67759"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34693A"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F4662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Faculty of  Medicine, Chiang Mai University      </w:t>
            </w:r>
          </w:p>
          <w:p w14:paraId="4D359D30" w14:textId="72B428D9" w:rsidR="00A71D10" w:rsidRDefault="009E0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93A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</w:rPr>
              <w:t>Moderator:</w:t>
            </w:r>
            <w:r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Dr. Than</w:t>
            </w:r>
            <w:r w:rsidR="00F057C6">
              <w:rPr>
                <w:rFonts w:ascii="Times New Roman" w:eastAsia="Times New Roman" w:hAnsi="Times New Roman" w:cs="Times New Roman"/>
                <w:sz w:val="23"/>
                <w:szCs w:val="23"/>
              </w:rPr>
              <w:t>ee</w:t>
            </w:r>
            <w:r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1D46EE">
              <w:rPr>
                <w:rFonts w:ascii="Times New Roman" w:eastAsia="Times New Roman" w:hAnsi="Times New Roman" w:cs="Angsana New"/>
                <w:sz w:val="23"/>
                <w:szCs w:val="29"/>
              </w:rPr>
              <w:t>G</w:t>
            </w:r>
            <w:r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>lomjai</w:t>
            </w:r>
          </w:p>
        </w:tc>
      </w:tr>
      <w:tr w:rsidR="00FD6B14" w14:paraId="10174A9C" w14:textId="77777777">
        <w:trPr>
          <w:trHeight w:val="340"/>
          <w:jc w:val="center"/>
        </w:trPr>
        <w:tc>
          <w:tcPr>
            <w:tcW w:w="1347" w:type="dxa"/>
          </w:tcPr>
          <w:p w14:paraId="5846EDD2" w14:textId="3C1874B0" w:rsidR="00FD6B14" w:rsidRDefault="00FD6B14" w:rsidP="00FD6B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15:30-16:00</w:t>
            </w:r>
          </w:p>
        </w:tc>
        <w:tc>
          <w:tcPr>
            <w:tcW w:w="8370" w:type="dxa"/>
          </w:tcPr>
          <w:p w14:paraId="114164BF" w14:textId="77777777" w:rsidR="00FD6B14" w:rsidRPr="0034693A" w:rsidRDefault="00FD6B14" w:rsidP="00FD6B14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34693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Wrap-up</w:t>
            </w:r>
            <w:r w:rsidRPr="0034693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</w:t>
            </w:r>
          </w:p>
          <w:p w14:paraId="14C2C0F1" w14:textId="31D0E0F6" w:rsidR="00FD6B14" w:rsidRPr="0034693A" w:rsidRDefault="00FD6B14" w:rsidP="00FD6B14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4693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F22F50">
              <w:rPr>
                <w:rFonts w:ascii="Times New Roman" w:eastAsia="Times New Roman" w:hAnsi="Times New Roman" w:cs="Angsana New"/>
                <w:i/>
                <w:sz w:val="23"/>
                <w:szCs w:val="29"/>
              </w:rPr>
              <w:t xml:space="preserve">By </w:t>
            </w:r>
            <w:r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>I) Prof. Wanicha Chuenkongkeaw, Vice President of Praboromarajchanok Institution</w:t>
            </w:r>
          </w:p>
          <w:p w14:paraId="341E7911" w14:textId="6D6C5B48" w:rsidR="00FD6B14" w:rsidRPr="0034693A" w:rsidRDefault="00FD6B14" w:rsidP="00FD6B14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</w:rPr>
            </w:pPr>
            <w:r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F22F5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</w:t>
            </w:r>
            <w:r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II) Asst. Prof. Dr. Weerasak Putthasri </w:t>
            </w:r>
          </w:p>
        </w:tc>
      </w:tr>
      <w:tr w:rsidR="00FD6B14" w14:paraId="6ECEBFBB" w14:textId="77777777">
        <w:trPr>
          <w:trHeight w:val="340"/>
          <w:jc w:val="center"/>
        </w:trPr>
        <w:tc>
          <w:tcPr>
            <w:tcW w:w="1347" w:type="dxa"/>
          </w:tcPr>
          <w:p w14:paraId="3B609759" w14:textId="0F75AB59" w:rsidR="00FD6B14" w:rsidRDefault="00FD6B14" w:rsidP="00FD6B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</w:t>
            </w:r>
          </w:p>
        </w:tc>
        <w:tc>
          <w:tcPr>
            <w:tcW w:w="8370" w:type="dxa"/>
          </w:tcPr>
          <w:p w14:paraId="039B1058" w14:textId="303B2C7B" w:rsidR="00FD6B14" w:rsidRPr="0034693A" w:rsidRDefault="00FD6B14" w:rsidP="00FD6B14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</w:rPr>
            </w:pPr>
            <w:r w:rsidRPr="0034693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Closing ceremony</w:t>
            </w:r>
          </w:p>
        </w:tc>
      </w:tr>
    </w:tbl>
    <w:p w14:paraId="279C7673" w14:textId="77777777" w:rsidR="00A71D10" w:rsidRDefault="009E0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lastRenderedPageBreak/>
        <w:t>TENTATIVE AGENDA</w:t>
      </w:r>
    </w:p>
    <w:p w14:paraId="3878D0C7" w14:textId="77777777" w:rsidR="00A71D10" w:rsidRDefault="00A71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white"/>
        </w:rPr>
      </w:pPr>
    </w:p>
    <w:p w14:paraId="0DEE2236" w14:textId="77777777" w:rsidR="00A71D10" w:rsidRDefault="009E0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The GLOBAL HEALTH PROFESSIONAL EDUCATION CONFERENCE 2023 (GHPEC 2023)</w:t>
      </w:r>
    </w:p>
    <w:p w14:paraId="4F86C876" w14:textId="7350270B" w:rsidR="00A92559" w:rsidRDefault="00A92559" w:rsidP="003C4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  <w:r w:rsidRPr="00C52F85">
        <w:rPr>
          <w:rFonts w:ascii="Times New Roman" w:eastAsia="Times New Roman" w:hAnsi="Times New Roman" w:cs="Times New Roman"/>
          <w:b/>
          <w:highlight w:val="white"/>
        </w:rPr>
        <w:t>Praboromarajchanok</w:t>
      </w:r>
      <w:r w:rsidR="005A6453" w:rsidRPr="005A6453">
        <w:rPr>
          <w:rFonts w:ascii="Times New Roman" w:eastAsia="Times New Roman" w:hAnsi="Times New Roman" w:cs="Times New Roman"/>
          <w:b/>
          <w:highlight w:val="white"/>
        </w:rPr>
        <w:t xml:space="preserve"> </w:t>
      </w:r>
      <w:r w:rsidR="005A6453">
        <w:rPr>
          <w:rFonts w:ascii="Times New Roman" w:eastAsia="Times New Roman" w:hAnsi="Times New Roman" w:cs="Times New Roman"/>
          <w:b/>
          <w:highlight w:val="white"/>
        </w:rPr>
        <w:t xml:space="preserve">Institute, </w:t>
      </w:r>
      <w:r w:rsidRPr="00C52F85">
        <w:rPr>
          <w:rFonts w:ascii="Times New Roman" w:eastAsia="Times New Roman" w:hAnsi="Times New Roman" w:cs="Times New Roman"/>
          <w:b/>
          <w:highlight w:val="white"/>
        </w:rPr>
        <w:t>Ministry of Public Health</w:t>
      </w:r>
    </w:p>
    <w:p w14:paraId="03A322C6" w14:textId="77777777" w:rsidR="00A71D10" w:rsidRDefault="009E06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highlight w:val="white"/>
        </w:rPr>
        <w:t>Theme: Strengthening Primary Health Care Professionals for Future Pandemics</w:t>
      </w:r>
    </w:p>
    <w:p w14:paraId="6BEC719E" w14:textId="2F182D57" w:rsidR="00CD1F8C" w:rsidRDefault="009E06D1" w:rsidP="00CD1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November 1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-2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vertAlign w:val="superscript"/>
        </w:rPr>
        <w:t>nd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, 2023 at Asawin Grand Convention Hotel, Bangkok</w:t>
      </w:r>
    </w:p>
    <w:p w14:paraId="6DB0921B" w14:textId="2B2B277A" w:rsidR="00A71D10" w:rsidRPr="00A00C64" w:rsidRDefault="00A71D10" w:rsidP="005D62C3">
      <w:pPr>
        <w:spacing w:after="0" w:line="240" w:lineRule="auto"/>
        <w:jc w:val="center"/>
        <w:rPr>
          <w:sz w:val="12"/>
          <w:szCs w:val="12"/>
        </w:rPr>
      </w:pPr>
    </w:p>
    <w:tbl>
      <w:tblPr>
        <w:tblStyle w:val="a6"/>
        <w:tblW w:w="9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8363"/>
      </w:tblGrid>
      <w:tr w:rsidR="00A71D10" w14:paraId="1493B1FF" w14:textId="77777777">
        <w:trPr>
          <w:trHeight w:val="265"/>
          <w:jc w:val="center"/>
        </w:trPr>
        <w:tc>
          <w:tcPr>
            <w:tcW w:w="1425" w:type="dxa"/>
            <w:shd w:val="clear" w:color="auto" w:fill="EBF1DD"/>
            <w:vAlign w:val="center"/>
          </w:tcPr>
          <w:p w14:paraId="29E1FEC9" w14:textId="77777777" w:rsidR="00A71D10" w:rsidRDefault="009E0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8363" w:type="dxa"/>
            <w:shd w:val="clear" w:color="auto" w:fill="EBF1DD"/>
            <w:vAlign w:val="center"/>
          </w:tcPr>
          <w:p w14:paraId="5DF82AED" w14:textId="77777777" w:rsidR="00A71D10" w:rsidRDefault="009E0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</w:tr>
      <w:tr w:rsidR="00A71D10" w14:paraId="3FAA5C28" w14:textId="77777777">
        <w:trPr>
          <w:trHeight w:val="427"/>
          <w:jc w:val="center"/>
        </w:trPr>
        <w:tc>
          <w:tcPr>
            <w:tcW w:w="9788" w:type="dxa"/>
            <w:gridSpan w:val="2"/>
            <w:shd w:val="clear" w:color="auto" w:fill="003300"/>
            <w:vAlign w:val="center"/>
          </w:tcPr>
          <w:p w14:paraId="01204CB2" w14:textId="206CD387" w:rsidR="00A71D10" w:rsidRDefault="009E06D1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November 1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vertAlign w:val="superscript"/>
              </w:rPr>
              <w:t>s</w:t>
            </w:r>
            <w:r w:rsidR="004F6CB6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, 2023</w:t>
            </w:r>
          </w:p>
          <w:p w14:paraId="4F2AFFF6" w14:textId="77777777" w:rsidR="00A71D10" w:rsidRDefault="009E06D1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Main room: ASAWIN Grand Ballroom A (Floor 4)</w:t>
            </w:r>
          </w:p>
        </w:tc>
      </w:tr>
      <w:tr w:rsidR="005D62C3" w14:paraId="7DD9E717" w14:textId="77777777">
        <w:trPr>
          <w:trHeight w:val="223"/>
          <w:jc w:val="center"/>
        </w:trPr>
        <w:tc>
          <w:tcPr>
            <w:tcW w:w="1425" w:type="dxa"/>
          </w:tcPr>
          <w:p w14:paraId="059E3D08" w14:textId="5E531F42" w:rsidR="005D62C3" w:rsidRDefault="005D62C3" w:rsidP="005D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3znysh7" w:colFirst="0" w:colLast="0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09:00-09:10 </w:t>
            </w:r>
          </w:p>
        </w:tc>
        <w:tc>
          <w:tcPr>
            <w:tcW w:w="8363" w:type="dxa"/>
          </w:tcPr>
          <w:p w14:paraId="22C51596" w14:textId="35E2FF8B" w:rsidR="005D62C3" w:rsidRDefault="005D62C3" w:rsidP="005D62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Opening ceremony</w:t>
            </w:r>
            <w:r>
              <w:rPr>
                <w:rFonts w:ascii="Times New Roman" w:eastAsia="Times New Roman" w:hAnsi="Times New Roman" w:cstheme="minorBidi" w:hint="cs"/>
                <w:b/>
                <w:sz w:val="24"/>
                <w:szCs w:val="24"/>
                <w:cs/>
              </w:rPr>
              <w:t xml:space="preserve"> </w:t>
            </w:r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 xml:space="preserve">: </w:t>
            </w:r>
            <w:r w:rsidRPr="00104F7A">
              <w:rPr>
                <w:rFonts w:ascii="Times New Roman" w:eastAsia="Times New Roman" w:hAnsi="Times New Roman" w:cstheme="minorBidi"/>
                <w:bCs/>
                <w:i/>
                <w:iCs/>
                <w:sz w:val="24"/>
                <w:szCs w:val="24"/>
              </w:rPr>
              <w:t xml:space="preserve">By </w:t>
            </w: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 xml:space="preserve">Mr. Chonlanan Srikaew, M.D., </w:t>
            </w:r>
            <w:r w:rsidRPr="00104F7A">
              <w:rPr>
                <w:rFonts w:ascii="Times New Roman" w:eastAsia="Times New Roman" w:hAnsi="Times New Roman" w:cstheme="minorBidi"/>
                <w:bCs/>
                <w:i/>
                <w:iCs/>
                <w:color w:val="FF0000"/>
                <w:sz w:val="24"/>
                <w:szCs w:val="24"/>
              </w:rPr>
              <w:t>TBC</w:t>
            </w: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br/>
              <w:t xml:space="preserve">                                       </w:t>
            </w:r>
            <w:r w:rsidRPr="00C06616">
              <w:rPr>
                <w:rFonts w:ascii="Times New Roman" w:eastAsia="Times New Roman" w:hAnsi="Times New Roman" w:cstheme="minorBidi"/>
                <w:bCs/>
              </w:rPr>
              <w:t xml:space="preserve">  </w:t>
            </w:r>
            <w:r w:rsidRPr="00104F7A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Minister of Public Health</w:t>
            </w:r>
            <w:r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 xml:space="preserve"> </w:t>
            </w:r>
          </w:p>
        </w:tc>
      </w:tr>
      <w:tr w:rsidR="005D62C3" w14:paraId="25D24D46" w14:textId="77777777">
        <w:trPr>
          <w:trHeight w:val="223"/>
          <w:jc w:val="center"/>
        </w:trPr>
        <w:tc>
          <w:tcPr>
            <w:tcW w:w="1425" w:type="dxa"/>
          </w:tcPr>
          <w:p w14:paraId="3EC767F3" w14:textId="62DA4B1A" w:rsidR="005D62C3" w:rsidRDefault="005D62C3" w:rsidP="005D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09:10-09:15 </w:t>
            </w:r>
          </w:p>
        </w:tc>
        <w:tc>
          <w:tcPr>
            <w:tcW w:w="8363" w:type="dxa"/>
          </w:tcPr>
          <w:p w14:paraId="5EA96D75" w14:textId="77777777" w:rsidR="00B95CC9" w:rsidRDefault="00B95CC9" w:rsidP="00B95C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</w:t>
            </w:r>
            <w:r w:rsidRPr="00B95C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elcome speech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Prof. Vicharn Panich, M.D., Chair of Health Professional Education Development </w:t>
            </w:r>
          </w:p>
          <w:p w14:paraId="02EBA980" w14:textId="24D90190" w:rsidR="005D62C3" w:rsidRDefault="00B95CC9" w:rsidP="00B95C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in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Century Commission</w:t>
            </w:r>
          </w:p>
        </w:tc>
      </w:tr>
      <w:tr w:rsidR="005D62C3" w14:paraId="09349838" w14:textId="77777777">
        <w:trPr>
          <w:trHeight w:val="243"/>
          <w:jc w:val="center"/>
        </w:trPr>
        <w:tc>
          <w:tcPr>
            <w:tcW w:w="1425" w:type="dxa"/>
          </w:tcPr>
          <w:p w14:paraId="2B836820" w14:textId="77777777" w:rsidR="005D62C3" w:rsidRDefault="005D62C3" w:rsidP="005D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09:15-09:35 </w:t>
            </w:r>
          </w:p>
        </w:tc>
        <w:tc>
          <w:tcPr>
            <w:tcW w:w="8363" w:type="dxa"/>
          </w:tcPr>
          <w:p w14:paraId="6B3E5662" w14:textId="77777777" w:rsidR="005D62C3" w:rsidRDefault="005D62C3" w:rsidP="005D6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Keynote speech I</w:t>
            </w:r>
          </w:p>
          <w:p w14:paraId="5184E7BC" w14:textId="77777777" w:rsidR="005D62C3" w:rsidRDefault="005D62C3" w:rsidP="005D62C3">
            <w:pPr>
              <w:spacing w:before="6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“Strengthening primary health care professionals for future pandemics</w:t>
            </w:r>
            <w:r>
              <w:rPr>
                <w:rFonts w:ascii="Times New Roman" w:eastAsia="Times New Roman" w:hAnsi="Times New Roman" w:cs="Times New Roman"/>
                <w:b/>
                <w:i/>
                <w:highlight w:val="white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white"/>
              </w:rPr>
              <w:t xml:space="preserve"> (VIDEO Record)</w:t>
            </w:r>
          </w:p>
          <w:p w14:paraId="72BAF421" w14:textId="77777777" w:rsidR="005D62C3" w:rsidRDefault="005D62C3" w:rsidP="005D62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Speaker: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Dr. Poonam Khetrapal Singh, M.D., WHO Regional Director for SEARO</w:t>
            </w:r>
          </w:p>
        </w:tc>
      </w:tr>
      <w:tr w:rsidR="005D62C3" w14:paraId="6B6F4D16" w14:textId="77777777">
        <w:trPr>
          <w:trHeight w:val="243"/>
          <w:jc w:val="center"/>
        </w:trPr>
        <w:tc>
          <w:tcPr>
            <w:tcW w:w="1425" w:type="dxa"/>
          </w:tcPr>
          <w:p w14:paraId="41C04422" w14:textId="77777777" w:rsidR="005D62C3" w:rsidRDefault="005D62C3" w:rsidP="005D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09:35-10:00 </w:t>
            </w:r>
          </w:p>
        </w:tc>
        <w:tc>
          <w:tcPr>
            <w:tcW w:w="8363" w:type="dxa"/>
          </w:tcPr>
          <w:p w14:paraId="08029124" w14:textId="77777777" w:rsidR="005D62C3" w:rsidRDefault="005D62C3" w:rsidP="005D62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Keynote speech II</w:t>
            </w:r>
          </w:p>
          <w:p w14:paraId="6586BBD0" w14:textId="77777777" w:rsidR="005D62C3" w:rsidRDefault="005D62C3" w:rsidP="005D62C3">
            <w:pPr>
              <w:spacing w:before="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“Challenges facing health care beyond Covid-19 era”</w:t>
            </w:r>
          </w:p>
          <w:p w14:paraId="7CDFFB11" w14:textId="77777777" w:rsidR="005D62C3" w:rsidRDefault="005D62C3" w:rsidP="005D62C3">
            <w:pPr>
              <w:tabs>
                <w:tab w:val="left" w:pos="5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Speaker: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Prof. Ian Cumming, Professor of Global Healthcare, University of Keele    </w:t>
            </w:r>
          </w:p>
          <w:p w14:paraId="37AFB995" w14:textId="77777777" w:rsidR="005D62C3" w:rsidRDefault="005D62C3" w:rsidP="005D62C3">
            <w:pPr>
              <w:tabs>
                <w:tab w:val="left" w:pos="5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and UK Ambassador for Healthcare to the Overseas Territories</w:t>
            </w:r>
          </w:p>
        </w:tc>
      </w:tr>
      <w:tr w:rsidR="005D62C3" w14:paraId="640E2EFA" w14:textId="77777777">
        <w:trPr>
          <w:trHeight w:val="243"/>
          <w:jc w:val="center"/>
        </w:trPr>
        <w:tc>
          <w:tcPr>
            <w:tcW w:w="1425" w:type="dxa"/>
          </w:tcPr>
          <w:p w14:paraId="27ED3B88" w14:textId="77777777" w:rsidR="005D62C3" w:rsidRDefault="005D62C3" w:rsidP="005D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10:00-10:30 </w:t>
            </w:r>
          </w:p>
        </w:tc>
        <w:tc>
          <w:tcPr>
            <w:tcW w:w="8363" w:type="dxa"/>
          </w:tcPr>
          <w:p w14:paraId="531191AB" w14:textId="77777777" w:rsidR="005D62C3" w:rsidRDefault="005D62C3" w:rsidP="005D62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Coffee break</w:t>
            </w:r>
          </w:p>
        </w:tc>
      </w:tr>
      <w:tr w:rsidR="005D62C3" w14:paraId="4EAD0453" w14:textId="77777777">
        <w:trPr>
          <w:trHeight w:val="244"/>
          <w:jc w:val="center"/>
        </w:trPr>
        <w:tc>
          <w:tcPr>
            <w:tcW w:w="9788" w:type="dxa"/>
            <w:gridSpan w:val="2"/>
            <w:shd w:val="clear" w:color="auto" w:fill="003300"/>
            <w:vAlign w:val="center"/>
          </w:tcPr>
          <w:p w14:paraId="0F2D0F34" w14:textId="77777777" w:rsidR="005D62C3" w:rsidRDefault="005D62C3" w:rsidP="005D62C3">
            <w:pP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Parallel session room: ERAWAN</w:t>
            </w: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Room 1 - 2 (Floor 2)</w:t>
            </w:r>
          </w:p>
        </w:tc>
      </w:tr>
      <w:tr w:rsidR="005D62C3" w14:paraId="2DAC905C" w14:textId="77777777">
        <w:trPr>
          <w:trHeight w:val="279"/>
          <w:jc w:val="center"/>
        </w:trPr>
        <w:tc>
          <w:tcPr>
            <w:tcW w:w="1425" w:type="dxa"/>
            <w:shd w:val="clear" w:color="auto" w:fill="FFFFFF"/>
          </w:tcPr>
          <w:p w14:paraId="5E8BB419" w14:textId="77777777" w:rsidR="005D62C3" w:rsidRDefault="005D62C3" w:rsidP="005D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10:30-12:00</w:t>
            </w:r>
          </w:p>
        </w:tc>
        <w:tc>
          <w:tcPr>
            <w:tcW w:w="8363" w:type="dxa"/>
            <w:shd w:val="clear" w:color="auto" w:fill="FFFFFF"/>
          </w:tcPr>
          <w:p w14:paraId="30891C04" w14:textId="77777777" w:rsidR="005D62C3" w:rsidRDefault="005D62C3" w:rsidP="005D62C3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lessons learned from “Simulation-based training IPE”</w:t>
            </w:r>
          </w:p>
          <w:p w14:paraId="1704A5BD" w14:textId="5F2FBB2D" w:rsidR="005D62C3" w:rsidRDefault="005D62C3" w:rsidP="005D62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Moderators: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I) Dr. Sorarat  Lermanuworat, Former Director of  Medical Education                  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       Center Maharat Nakhon Ratchasima Hospital</w:t>
            </w:r>
          </w:p>
          <w:p w14:paraId="285706CC" w14:textId="18C288AD" w:rsidR="005D62C3" w:rsidRDefault="005D62C3" w:rsidP="005D62C3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II) Dr. Tirachat Sewatanon, Deputy Director of Medical Education Center           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         </w:t>
            </w:r>
            <w:r w:rsidRPr="00990C3E">
              <w:rPr>
                <w:rFonts w:ascii="Times New Roman" w:eastAsia="Times New Roman" w:hAnsi="Times New Roman" w:cs="Times New Roman"/>
                <w:spacing w:val="-4"/>
              </w:rPr>
              <w:t>(Human Resource Development), Maharat Nakhon Ratchasima Hospital, M.D.</w:t>
            </w:r>
          </w:p>
        </w:tc>
      </w:tr>
      <w:tr w:rsidR="005D62C3" w14:paraId="33F2FB65" w14:textId="77777777">
        <w:trPr>
          <w:trHeight w:val="257"/>
          <w:jc w:val="center"/>
        </w:trPr>
        <w:tc>
          <w:tcPr>
            <w:tcW w:w="1425" w:type="dxa"/>
            <w:shd w:val="clear" w:color="auto" w:fill="EBF1DD"/>
          </w:tcPr>
          <w:p w14:paraId="502AE181" w14:textId="77777777" w:rsidR="005D62C3" w:rsidRDefault="005D62C3" w:rsidP="005D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8363" w:type="dxa"/>
            <w:shd w:val="clear" w:color="auto" w:fill="EBF1DD"/>
          </w:tcPr>
          <w:p w14:paraId="1819E1AA" w14:textId="77777777" w:rsidR="005D62C3" w:rsidRDefault="005D62C3" w:rsidP="005D62C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Lunch break</w:t>
            </w:r>
          </w:p>
        </w:tc>
      </w:tr>
      <w:tr w:rsidR="005D62C3" w14:paraId="48406D26" w14:textId="77777777">
        <w:trPr>
          <w:trHeight w:val="340"/>
          <w:jc w:val="center"/>
        </w:trPr>
        <w:tc>
          <w:tcPr>
            <w:tcW w:w="1425" w:type="dxa"/>
            <w:shd w:val="clear" w:color="auto" w:fill="FFFFFF"/>
          </w:tcPr>
          <w:p w14:paraId="0BA313DB" w14:textId="77777777" w:rsidR="005D62C3" w:rsidRDefault="005D62C3" w:rsidP="005D62C3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13:00-15:15   </w:t>
            </w:r>
          </w:p>
          <w:p w14:paraId="0A3D7AF3" w14:textId="77777777" w:rsidR="005D62C3" w:rsidRDefault="005D62C3" w:rsidP="005D62C3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(break)</w:t>
            </w:r>
          </w:p>
          <w:p w14:paraId="73A26D34" w14:textId="77777777" w:rsidR="005D62C3" w:rsidRDefault="005D62C3" w:rsidP="005D62C3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14:20-14:35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44552F" w14:textId="77777777" w:rsidR="005D62C3" w:rsidRDefault="005D62C3" w:rsidP="005D62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Simulation scenario: </w:t>
            </w:r>
          </w:p>
          <w:p w14:paraId="0D84B821" w14:textId="17C93143" w:rsidR="005D62C3" w:rsidRDefault="005D62C3" w:rsidP="005D62C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tation I: Task based management (discharge planning)</w:t>
            </w:r>
          </w:p>
          <w:p w14:paraId="37988B7A" w14:textId="77777777" w:rsidR="005D62C3" w:rsidRDefault="005D62C3" w:rsidP="005D6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Dr. Tirachat Sewatanon, Deputy Director of Medical Education Center (Human   </w:t>
            </w:r>
          </w:p>
          <w:p w14:paraId="722B97B7" w14:textId="77777777" w:rsidR="005D62C3" w:rsidRDefault="005D62C3" w:rsidP="005D6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Resource  Development), Maharat Nakhon Ratchasima Hospital, M.D.</w:t>
            </w:r>
          </w:p>
          <w:p w14:paraId="0D6843DD" w14:textId="77777777" w:rsidR="005D62C3" w:rsidRDefault="005D62C3" w:rsidP="005D62C3">
            <w:pP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74003CD7" w14:textId="63369C88" w:rsidR="005D62C3" w:rsidRDefault="005D62C3" w:rsidP="005D62C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Station II: Team communication and situation awareness (crisis management)</w:t>
            </w:r>
          </w:p>
          <w:p w14:paraId="482AEFDA" w14:textId="77777777" w:rsidR="005D62C3" w:rsidRDefault="005D62C3" w:rsidP="005D6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Prof. Polpun Boonmak, Department of Anesthesiology, Faculty of Medicine, Khon </w:t>
            </w:r>
          </w:p>
          <w:p w14:paraId="32405FD4" w14:textId="77777777" w:rsidR="005D62C3" w:rsidRDefault="005D62C3" w:rsidP="005D6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Kaen  University, M.D.</w:t>
            </w:r>
          </w:p>
          <w:p w14:paraId="6AA9157D" w14:textId="77777777" w:rsidR="005D62C3" w:rsidRDefault="005D62C3" w:rsidP="005D62C3">
            <w:pP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73AA5591" w14:textId="3632E133" w:rsidR="005D62C3" w:rsidRPr="00AA0011" w:rsidRDefault="005D62C3" w:rsidP="005D62C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A00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Station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III</w:t>
            </w:r>
            <w:r w:rsidRPr="00AA00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Conflict management</w:t>
            </w:r>
          </w:p>
          <w:p w14:paraId="0C88B45F" w14:textId="76791789" w:rsidR="005D62C3" w:rsidRDefault="005D62C3" w:rsidP="005D6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AA0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Asst. Prof. Usapan Surabenjawong, Department of Emergency, Faculty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193F4B6C" w14:textId="4D599ECE" w:rsidR="005D62C3" w:rsidRPr="00AA0011" w:rsidRDefault="005D62C3" w:rsidP="005D6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AA0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Medicine </w:t>
            </w:r>
            <w:r w:rsidRPr="00AA0011">
              <w:rPr>
                <w:rFonts w:ascii="Times New Roman" w:hAnsi="Times New Roman" w:cs="Times New Roman"/>
                <w:sz w:val="24"/>
                <w:szCs w:val="24"/>
              </w:rPr>
              <w:t xml:space="preserve">Siriraj Emergency Hospital, M.D. </w:t>
            </w:r>
          </w:p>
          <w:p w14:paraId="3D0873C8" w14:textId="3108C016" w:rsidR="005D62C3" w:rsidRDefault="005D62C3" w:rsidP="005D6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AA0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Dr. Sorarat  Lermanuworat, Former Director of  Medical Education Center </w:t>
            </w:r>
          </w:p>
          <w:p w14:paraId="44BE0130" w14:textId="66798CA3" w:rsidR="005D62C3" w:rsidRPr="00AA0011" w:rsidRDefault="005D62C3" w:rsidP="005D6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AA0011">
              <w:rPr>
                <w:rFonts w:ascii="Times New Roman" w:eastAsia="Times New Roman" w:hAnsi="Times New Roman" w:cs="Times New Roman"/>
                <w:sz w:val="24"/>
                <w:szCs w:val="24"/>
              </w:rPr>
              <w:t>Maharat Nakhon Ratchasima Hospital</w:t>
            </w:r>
          </w:p>
        </w:tc>
      </w:tr>
      <w:tr w:rsidR="005D62C3" w14:paraId="38E18C3C" w14:textId="77777777">
        <w:trPr>
          <w:trHeight w:val="221"/>
          <w:jc w:val="center"/>
        </w:trPr>
        <w:tc>
          <w:tcPr>
            <w:tcW w:w="1425" w:type="dxa"/>
            <w:shd w:val="clear" w:color="auto" w:fill="FFFFFF"/>
          </w:tcPr>
          <w:p w14:paraId="6AA8150E" w14:textId="77777777" w:rsidR="005D62C3" w:rsidRDefault="005D62C3" w:rsidP="005D62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15:30-16:00</w:t>
            </w:r>
          </w:p>
        </w:tc>
        <w:tc>
          <w:tcPr>
            <w:tcW w:w="8363" w:type="dxa"/>
            <w:shd w:val="clear" w:color="auto" w:fill="FFFFFF"/>
          </w:tcPr>
          <w:p w14:paraId="4D3CBA83" w14:textId="77777777" w:rsidR="005D62C3" w:rsidRDefault="005D62C3" w:rsidP="005D62C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Reflection and summary</w:t>
            </w:r>
          </w:p>
          <w:p w14:paraId="140F0A0F" w14:textId="3DF4CE85" w:rsidR="005D62C3" w:rsidRDefault="005D62C3" w:rsidP="005D6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Moderators: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AA0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Dr. Sorarat  Lermanuworat, Former Director of  Medical Education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0A14B0A7" w14:textId="4D33F0F1" w:rsidR="005D62C3" w:rsidRPr="00AA0011" w:rsidRDefault="005D62C3" w:rsidP="005D6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AA0011">
              <w:rPr>
                <w:rFonts w:ascii="Times New Roman" w:eastAsia="Times New Roman" w:hAnsi="Times New Roman" w:cs="Times New Roman"/>
                <w:sz w:val="24"/>
                <w:szCs w:val="24"/>
              </w:rPr>
              <w:t>Center Maharat Nakhon Ratchasima Hospital</w:t>
            </w:r>
          </w:p>
          <w:p w14:paraId="1705E1B3" w14:textId="73A38EDE" w:rsidR="005D62C3" w:rsidRDefault="005D62C3" w:rsidP="005D62C3">
            <w:pP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</w:pPr>
            <w:r w:rsidRPr="00AA0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F46623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AA00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Dr. Tirachat Sewatanon, Deputy Director of Medical Education </w:t>
            </w:r>
            <w:r w:rsidRPr="00AA0011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Center 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         </w:t>
            </w:r>
          </w:p>
          <w:p w14:paraId="0FFEB139" w14:textId="54CAE0BC" w:rsidR="005D62C3" w:rsidRDefault="005D62C3" w:rsidP="005D62C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                                  (</w:t>
            </w:r>
            <w:r w:rsidRPr="00AA0011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>Human Resource Development), Maharat Nakhon Ratchasima Hospital, M.D.</w:t>
            </w:r>
          </w:p>
        </w:tc>
      </w:tr>
    </w:tbl>
    <w:p w14:paraId="413B0E5B" w14:textId="77777777" w:rsidR="00A71D10" w:rsidRDefault="00A71D10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Style w:val="a7"/>
        <w:tblW w:w="98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8400"/>
      </w:tblGrid>
      <w:tr w:rsidR="00A71D10" w14:paraId="797D51FF" w14:textId="77777777">
        <w:trPr>
          <w:trHeight w:val="232"/>
        </w:trPr>
        <w:tc>
          <w:tcPr>
            <w:tcW w:w="1410" w:type="dxa"/>
            <w:shd w:val="clear" w:color="auto" w:fill="EBF1DD"/>
            <w:vAlign w:val="center"/>
          </w:tcPr>
          <w:p w14:paraId="11A2A03D" w14:textId="77777777" w:rsidR="00A71D10" w:rsidRDefault="009E06D1">
            <w:pPr>
              <w:ind w:left="1791" w:hanging="1791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Time</w:t>
            </w:r>
          </w:p>
        </w:tc>
        <w:tc>
          <w:tcPr>
            <w:tcW w:w="8400" w:type="dxa"/>
            <w:shd w:val="clear" w:color="auto" w:fill="EBF1DD"/>
            <w:vAlign w:val="center"/>
          </w:tcPr>
          <w:p w14:paraId="26E9FC35" w14:textId="77777777" w:rsidR="00A71D10" w:rsidRDefault="009E06D1">
            <w:pPr>
              <w:spacing w:line="276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</w:tr>
      <w:tr w:rsidR="00A71D10" w14:paraId="2A332106" w14:textId="77777777">
        <w:trPr>
          <w:trHeight w:val="672"/>
        </w:trPr>
        <w:tc>
          <w:tcPr>
            <w:tcW w:w="9810" w:type="dxa"/>
            <w:gridSpan w:val="2"/>
            <w:shd w:val="clear" w:color="auto" w:fill="003300"/>
          </w:tcPr>
          <w:p w14:paraId="57BF8E2F" w14:textId="77777777" w:rsidR="00A71D10" w:rsidRDefault="009E06D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November 2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, 2023</w:t>
            </w:r>
          </w:p>
          <w:p w14:paraId="6ABE864D" w14:textId="77777777" w:rsidR="00A71D10" w:rsidRDefault="009E06D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Main room: ASAWIN Grand Ballroom A (Floor 4)</w:t>
            </w:r>
          </w:p>
        </w:tc>
      </w:tr>
      <w:tr w:rsidR="00A71D10" w14:paraId="03BB517F" w14:textId="77777777">
        <w:trPr>
          <w:trHeight w:val="287"/>
        </w:trPr>
        <w:tc>
          <w:tcPr>
            <w:tcW w:w="1410" w:type="dxa"/>
          </w:tcPr>
          <w:p w14:paraId="0686AFFC" w14:textId="77777777" w:rsidR="00A71D10" w:rsidRDefault="009E06D1">
            <w:pPr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09:00-09:10</w:t>
            </w:r>
          </w:p>
        </w:tc>
        <w:tc>
          <w:tcPr>
            <w:tcW w:w="8400" w:type="dxa"/>
          </w:tcPr>
          <w:p w14:paraId="781A10FD" w14:textId="77777777" w:rsidR="00A71D10" w:rsidRDefault="009E0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Opening remarks</w:t>
            </w:r>
          </w:p>
          <w:p w14:paraId="1B0AADD4" w14:textId="77777777" w:rsidR="00A71D10" w:rsidRDefault="009E0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Prof. Vichai Tienthavorn, M.D., President of Praboromarajchanok Institute</w:t>
            </w:r>
          </w:p>
        </w:tc>
      </w:tr>
      <w:tr w:rsidR="00A71D10" w14:paraId="79CA5D8C" w14:textId="77777777">
        <w:trPr>
          <w:trHeight w:val="293"/>
        </w:trPr>
        <w:tc>
          <w:tcPr>
            <w:tcW w:w="1410" w:type="dxa"/>
          </w:tcPr>
          <w:p w14:paraId="44322072" w14:textId="77777777" w:rsidR="00A71D10" w:rsidRDefault="009E06D1">
            <w:pPr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09:10-09:30</w:t>
            </w:r>
          </w:p>
        </w:tc>
        <w:tc>
          <w:tcPr>
            <w:tcW w:w="8400" w:type="dxa"/>
          </w:tcPr>
          <w:p w14:paraId="52138ECE" w14:textId="5A072DC3" w:rsidR="00A71D10" w:rsidRDefault="009E0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Keynote speech </w:t>
            </w:r>
            <w:r w:rsidR="00EE0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14:paraId="535A430F" w14:textId="77777777" w:rsidR="00A71D10" w:rsidRDefault="009E06D1">
            <w:pPr>
              <w:spacing w:before="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“Preparing primary health care professionals for public health surveillance control and management of health risks and emergencies”</w:t>
            </w:r>
          </w:p>
          <w:p w14:paraId="798C88C3" w14:textId="77777777" w:rsidR="000C631F" w:rsidRDefault="009E06D1" w:rsidP="000C631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631F" w:rsidRPr="000C6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Prof. David Bruce Matchar</w:t>
            </w:r>
            <w:r w:rsidR="000C6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C631F" w:rsidRPr="000C6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Director of Health Services and Systems Signature </w:t>
            </w:r>
          </w:p>
          <w:p w14:paraId="4342EEA7" w14:textId="7FF4BC69" w:rsidR="00A71D10" w:rsidRPr="000C631F" w:rsidRDefault="000C631F" w:rsidP="000C631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0C63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Research Programme, Duke-NUS Medical School, Singapore</w:t>
            </w:r>
          </w:p>
        </w:tc>
      </w:tr>
      <w:tr w:rsidR="00A71D10" w14:paraId="3207A976" w14:textId="77777777">
        <w:trPr>
          <w:trHeight w:val="293"/>
        </w:trPr>
        <w:tc>
          <w:tcPr>
            <w:tcW w:w="1410" w:type="dxa"/>
          </w:tcPr>
          <w:p w14:paraId="6373BEBD" w14:textId="77777777" w:rsidR="00A71D10" w:rsidRDefault="009E06D1">
            <w:pPr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09:30-10:00</w:t>
            </w:r>
          </w:p>
        </w:tc>
        <w:tc>
          <w:tcPr>
            <w:tcW w:w="8400" w:type="dxa"/>
          </w:tcPr>
          <w:p w14:paraId="6A6954AA" w14:textId="7FE60EE0" w:rsidR="00A71D10" w:rsidRDefault="009E0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Keynote speech I</w:t>
            </w:r>
            <w:r w:rsidR="00EE0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  <w:p w14:paraId="65E1EF32" w14:textId="77777777" w:rsidR="00A71D10" w:rsidRDefault="009E06D1">
            <w:pPr>
              <w:spacing w:before="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“Strengthening hypertension management program in primary health care”</w:t>
            </w:r>
          </w:p>
          <w:p w14:paraId="27A25185" w14:textId="77777777" w:rsidR="00A71D10" w:rsidRDefault="009E06D1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Asst. Prof. Chaisiri Angkurawaranon, Department of Family Medicine, </w:t>
            </w:r>
          </w:p>
          <w:p w14:paraId="191E1490" w14:textId="77777777" w:rsidR="00A71D10" w:rsidRDefault="009E06D1">
            <w:pPr>
              <w:spacing w:before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Faculty of Medicine, Chiang Mai University</w:t>
            </w:r>
          </w:p>
        </w:tc>
      </w:tr>
      <w:tr w:rsidR="00A71D10" w14:paraId="7F12D6EA" w14:textId="77777777">
        <w:trPr>
          <w:trHeight w:val="293"/>
        </w:trPr>
        <w:tc>
          <w:tcPr>
            <w:tcW w:w="1410" w:type="dxa"/>
          </w:tcPr>
          <w:p w14:paraId="6AFCE2D7" w14:textId="77777777" w:rsidR="00A71D10" w:rsidRDefault="009E06D1">
            <w:pPr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10:00-10:30</w:t>
            </w:r>
          </w:p>
        </w:tc>
        <w:tc>
          <w:tcPr>
            <w:tcW w:w="8400" w:type="dxa"/>
          </w:tcPr>
          <w:p w14:paraId="02973D2F" w14:textId="77777777" w:rsidR="00A71D10" w:rsidRDefault="009E06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Coffee break</w:t>
            </w:r>
          </w:p>
        </w:tc>
      </w:tr>
      <w:tr w:rsidR="00A71D10" w14:paraId="72C2B6EE" w14:textId="77777777">
        <w:trPr>
          <w:trHeight w:val="340"/>
        </w:trPr>
        <w:tc>
          <w:tcPr>
            <w:tcW w:w="9810" w:type="dxa"/>
            <w:gridSpan w:val="2"/>
            <w:shd w:val="clear" w:color="auto" w:fill="003300"/>
          </w:tcPr>
          <w:p w14:paraId="10CBBA9C" w14:textId="77777777" w:rsidR="00A71D10" w:rsidRDefault="009E06D1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Parallel session room: SHIVA Room (Floor 3)</w:t>
            </w:r>
          </w:p>
        </w:tc>
      </w:tr>
      <w:tr w:rsidR="00A71D10" w14:paraId="41E61781" w14:textId="77777777">
        <w:trPr>
          <w:trHeight w:val="217"/>
        </w:trPr>
        <w:tc>
          <w:tcPr>
            <w:tcW w:w="1410" w:type="dxa"/>
            <w:shd w:val="clear" w:color="auto" w:fill="FFFFFF"/>
          </w:tcPr>
          <w:p w14:paraId="32F0B482" w14:textId="77777777" w:rsidR="00A71D10" w:rsidRDefault="009E06D1">
            <w:pPr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10:30-11:15</w:t>
            </w:r>
          </w:p>
        </w:tc>
        <w:tc>
          <w:tcPr>
            <w:tcW w:w="8400" w:type="dxa"/>
            <w:shd w:val="clear" w:color="auto" w:fill="FFFFFF"/>
          </w:tcPr>
          <w:p w14:paraId="5749B65E" w14:textId="5A357BDB" w:rsidR="00A71D10" w:rsidRDefault="009E06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Student oral presentation </w:t>
            </w:r>
            <w:r w:rsidR="00510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A71D10" w14:paraId="60FBF34B" w14:textId="77777777">
        <w:trPr>
          <w:trHeight w:val="215"/>
        </w:trPr>
        <w:tc>
          <w:tcPr>
            <w:tcW w:w="1410" w:type="dxa"/>
          </w:tcPr>
          <w:p w14:paraId="33208429" w14:textId="77777777" w:rsidR="00A71D10" w:rsidRDefault="009E06D1">
            <w:pPr>
              <w:ind w:left="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11:15-12:00</w:t>
            </w:r>
          </w:p>
        </w:tc>
        <w:tc>
          <w:tcPr>
            <w:tcW w:w="8400" w:type="dxa"/>
          </w:tcPr>
          <w:p w14:paraId="017AD9A3" w14:textId="6C5F44A6" w:rsidR="00A71D10" w:rsidRDefault="009E06D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Student oral presentation </w:t>
            </w:r>
            <w:r w:rsidR="00510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A71D10" w14:paraId="781C15C7" w14:textId="77777777">
        <w:trPr>
          <w:trHeight w:val="193"/>
        </w:trPr>
        <w:tc>
          <w:tcPr>
            <w:tcW w:w="1410" w:type="dxa"/>
            <w:shd w:val="clear" w:color="auto" w:fill="EBF1DD"/>
          </w:tcPr>
          <w:p w14:paraId="3CB15D1D" w14:textId="77777777" w:rsidR="00A71D10" w:rsidRDefault="009E06D1">
            <w:pPr>
              <w:ind w:lef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8400" w:type="dxa"/>
            <w:shd w:val="clear" w:color="auto" w:fill="EBF1DD"/>
          </w:tcPr>
          <w:p w14:paraId="7B4DF0CE" w14:textId="77777777" w:rsidR="00A71D10" w:rsidRDefault="009E06D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Lunch break</w:t>
            </w:r>
          </w:p>
        </w:tc>
      </w:tr>
      <w:tr w:rsidR="00A71D10" w14:paraId="0ED4D2CF" w14:textId="77777777">
        <w:trPr>
          <w:trHeight w:val="215"/>
        </w:trPr>
        <w:tc>
          <w:tcPr>
            <w:tcW w:w="1410" w:type="dxa"/>
          </w:tcPr>
          <w:p w14:paraId="687C78BD" w14:textId="77777777" w:rsidR="00A71D10" w:rsidRDefault="009E06D1">
            <w:pPr>
              <w:ind w:left="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13:00-14:45</w:t>
            </w:r>
          </w:p>
        </w:tc>
        <w:tc>
          <w:tcPr>
            <w:tcW w:w="8400" w:type="dxa"/>
          </w:tcPr>
          <w:p w14:paraId="2CC8F4C2" w14:textId="77777777" w:rsidR="00A71D10" w:rsidRDefault="009E06D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Student oral presentation </w:t>
            </w:r>
            <w:r w:rsidR="005109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  <w:p w14:paraId="2C0C2E90" w14:textId="77777777" w:rsidR="005B0DE9" w:rsidRDefault="00BC3BD1" w:rsidP="005B0DE9">
            <w:pPr>
              <w:spacing w:line="276" w:lineRule="auto"/>
              <w:jc w:val="thaiDistribut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Titles:</w:t>
            </w:r>
            <w:r w:rsidRPr="00921B3F">
              <w:rPr>
                <w:rFonts w:ascii="Times New Roman" w:eastAsia="Times New Roman" w:hAnsi="Times New Roman" w:cs="Times New Roman"/>
                <w:b/>
                <w:sz w:val="24"/>
                <w:szCs w:val="24"/>
                <w:cs/>
              </w:rPr>
              <w:t xml:space="preserve"> </w:t>
            </w:r>
            <w:r w:rsidR="00921B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I)</w:t>
            </w:r>
            <w:r w:rsidR="005B0D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B0DE9" w:rsidRPr="005B0D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Effects of Health Promotion Program with the applying Forn Kanom Sen </w:t>
            </w:r>
            <w:r w:rsidR="005B0D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E9F3898" w14:textId="2D4A6379" w:rsidR="00BC3BD1" w:rsidRDefault="005B0DE9" w:rsidP="005B0DE9">
            <w:pPr>
              <w:spacing w:line="276" w:lineRule="auto"/>
              <w:jc w:val="thaiDistribut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  <w:r w:rsidRPr="005B0D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dance on blood sugar levels of people in high-risk to diabetes mellitus.</w:t>
            </w:r>
          </w:p>
          <w:p w14:paraId="63646DDA" w14:textId="3A5E0D74" w:rsidR="005B0DE9" w:rsidRPr="002F1801" w:rsidRDefault="005B0DE9" w:rsidP="005B0DE9">
            <w:pPr>
              <w:spacing w:line="276" w:lineRule="auto"/>
              <w:jc w:val="thaiDistribute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</w:t>
            </w:r>
            <w:r w:rsidRPr="005B0DE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633FC0" w:rsidRPr="00633F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Pawitchaya Junon</w:t>
            </w:r>
            <w:r w:rsidR="00633F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F10C29" w:rsidRPr="00F10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BCN Phrae</w:t>
            </w:r>
            <w:r w:rsidR="00F10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915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13BD27A" w14:textId="77777777" w:rsidR="005C6008" w:rsidRDefault="00921B3F" w:rsidP="005C6008">
            <w:pPr>
              <w:spacing w:line="276" w:lineRule="auto"/>
              <w:jc w:val="thaiDistribut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II)</w:t>
            </w:r>
            <w:r w:rsidR="00F10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6008" w:rsidRPr="005C6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The effect of the Stop Thinking Equal Stop Stress program on the stress </w:t>
            </w:r>
          </w:p>
          <w:p w14:paraId="5E828217" w14:textId="7F29578C" w:rsidR="00921B3F" w:rsidRDefault="005C6008" w:rsidP="005C6008">
            <w:pPr>
              <w:spacing w:line="276" w:lineRule="auto"/>
              <w:jc w:val="thaiDistribut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  <w:r w:rsidRPr="005C60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levels of nursing students</w:t>
            </w:r>
            <w:r w:rsidR="00A729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E024274" w14:textId="6D55D9BD" w:rsidR="00A72902" w:rsidRPr="002F1801" w:rsidRDefault="00A72902" w:rsidP="00A72902">
            <w:pPr>
              <w:spacing w:line="276" w:lineRule="auto"/>
              <w:jc w:val="thaiDistribute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          </w:t>
            </w:r>
            <w:r w:rsidRPr="005B0DE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8052AE" w:rsidRPr="008052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Saruttaya Sammalee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10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BCN </w:t>
            </w:r>
            <w:r w:rsidR="00F86077" w:rsidRPr="00F860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Khon Kaen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915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6AC688A" w14:textId="0F807F1B" w:rsidR="00F86077" w:rsidRDefault="00F86077" w:rsidP="00F86077">
            <w:pPr>
              <w:spacing w:line="276" w:lineRule="auto"/>
              <w:jc w:val="thaiDistribute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III) </w:t>
            </w:r>
            <w:r w:rsidR="00F93D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“</w:t>
            </w:r>
            <w:r w:rsidR="00F93D7B" w:rsidRPr="00F93D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 @ line U Khlai Sao</w:t>
            </w:r>
            <w:r w:rsidR="00F93D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” </w:t>
            </w:r>
          </w:p>
          <w:p w14:paraId="7B96E6B5" w14:textId="54309E78" w:rsidR="00755591" w:rsidRPr="00915080" w:rsidRDefault="00755591" w:rsidP="00755591">
            <w:pPr>
              <w:rPr>
                <w:rFonts w:ascii="TH SarabunPSK" w:hAnsi="TH SarabunPSK" w:cstheme="minorBidi"/>
                <w:sz w:val="32"/>
                <w:szCs w:val="32"/>
              </w:rPr>
            </w:pPr>
            <w:r>
              <w:rPr>
                <w:rFonts w:ascii="Times New Roman" w:eastAsia="Times New Roman" w:hAnsi="Times New Roman" w:cstheme="minorBidi" w:hint="cs"/>
                <w:bCs/>
                <w:i/>
                <w:iCs/>
                <w:sz w:val="24"/>
                <w:szCs w:val="24"/>
                <w:cs/>
              </w:rPr>
              <w:t xml:space="preserve">                       </w:t>
            </w:r>
            <w:r w:rsidRPr="005B0DE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915080">
              <w:rPr>
                <w:rFonts w:ascii="Times New Roman" w:eastAsia="Times New Roman" w:hAnsi="Times New Roman" w:cs="Angsana New"/>
                <w:bCs/>
                <w:spacing w:val="-6"/>
                <w:sz w:val="24"/>
                <w:szCs w:val="30"/>
              </w:rPr>
              <w:t>Su</w:t>
            </w:r>
            <w:r w:rsidR="005B36CF" w:rsidRPr="00915080">
              <w:rPr>
                <w:rFonts w:ascii="Times New Roman" w:eastAsia="Times New Roman" w:hAnsi="Times New Roman" w:cs="Angsana New"/>
                <w:bCs/>
                <w:spacing w:val="-6"/>
                <w:sz w:val="24"/>
                <w:szCs w:val="30"/>
              </w:rPr>
              <w:t>thatip Sawisit</w:t>
            </w:r>
            <w:r w:rsidR="005B36CF" w:rsidRPr="0091508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 xml:space="preserve"> and Nawakorn KaSut,</w:t>
            </w:r>
            <w:r w:rsidRPr="0091508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 xml:space="preserve"> BCN </w:t>
            </w:r>
            <w:r w:rsidR="00F27047" w:rsidRPr="0091508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Phra Phutthabat</w:t>
            </w:r>
            <w:r w:rsidRPr="0091508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.</w:t>
            </w:r>
            <w:r w:rsidR="00915080" w:rsidRPr="00915080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</w:p>
          <w:p w14:paraId="08CA98CF" w14:textId="77777777" w:rsidR="003A093C" w:rsidRPr="003A093C" w:rsidRDefault="003A093C" w:rsidP="00F27047">
            <w:pPr>
              <w:jc w:val="thaiDistribute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A07E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IV) </w:t>
            </w:r>
            <w:r w:rsidR="00A07E59" w:rsidRPr="003A093C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 xml:space="preserve">The Development of an Innovative Gel-Cream Containing Moisturizing </w:t>
            </w:r>
          </w:p>
          <w:p w14:paraId="0E57053C" w14:textId="260783EB" w:rsidR="00921B3F" w:rsidRDefault="003A093C" w:rsidP="00F27047">
            <w:pPr>
              <w:jc w:val="thaiDistribute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3A093C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 xml:space="preserve">  </w:t>
            </w:r>
            <w:r w:rsidR="004D2CA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 xml:space="preserve"> </w:t>
            </w:r>
            <w:r w:rsidR="00A07E59" w:rsidRPr="003A093C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Agents from the Extract of Plu Kao Leaves: “Plu Kao Moisturizer Gel Cream”</w:t>
            </w:r>
          </w:p>
          <w:p w14:paraId="7625D0AE" w14:textId="5E99FA9F" w:rsidR="003A093C" w:rsidRDefault="003A093C" w:rsidP="00F27047">
            <w:pPr>
              <w:jc w:val="thaiDistribut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 xml:space="preserve">                   </w:t>
            </w:r>
            <w:r w:rsidR="004D2CAB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 xml:space="preserve">   </w:t>
            </w:r>
            <w:r w:rsidRPr="005B0DE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B94675" w:rsidRPr="00B94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Kanokwan Na Nan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10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BCN </w:t>
            </w:r>
            <w:r w:rsidR="004D2CAB" w:rsidRPr="004D2C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Sri Mahasarakham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915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1C84DC1" w14:textId="77777777" w:rsidR="00944D6C" w:rsidRDefault="004D2CAB" w:rsidP="00F27047">
            <w:pPr>
              <w:jc w:val="thaiDistribut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V) </w:t>
            </w:r>
            <w:r w:rsidR="00944D6C" w:rsidRPr="0094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Effects of the Home Health Diabetes Care Program on attitude, Knowledge </w:t>
            </w:r>
          </w:p>
          <w:p w14:paraId="5129C7E3" w14:textId="6D2C7BE5" w:rsidR="004D2CAB" w:rsidRDefault="00944D6C" w:rsidP="00F27047">
            <w:pPr>
              <w:jc w:val="thaiDistribut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  <w:r w:rsidRPr="00944D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and Glycemic Control Behaviors</w:t>
            </w:r>
            <w:r w:rsidR="00527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9150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A30D7D6" w14:textId="7AE2DDA2" w:rsidR="00527EDE" w:rsidRPr="00921B3F" w:rsidRDefault="00527EDE" w:rsidP="00527EDE">
            <w:pPr>
              <w:jc w:val="thaiDistribute"/>
              <w:rPr>
                <w:rFonts w:ascii="Times New Roman" w:eastAsia="Times New Roman" w:hAnsi="Times New Roman" w:cs="Times New Roman"/>
                <w:bCs/>
                <w:sz w:val="24"/>
                <w:szCs w:val="24"/>
                <w: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  <w:r w:rsidRPr="005B0DE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27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Nutthida Thaboran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and </w:t>
            </w:r>
            <w:r w:rsidRPr="00527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Natthaphorn Srimungkhun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10C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BCN </w:t>
            </w:r>
            <w:r w:rsidRPr="00F860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Khon Kaen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71D10" w14:paraId="0F4D4867" w14:textId="77777777">
        <w:trPr>
          <w:trHeight w:val="313"/>
        </w:trPr>
        <w:tc>
          <w:tcPr>
            <w:tcW w:w="1410" w:type="dxa"/>
          </w:tcPr>
          <w:p w14:paraId="15A80D2B" w14:textId="77777777" w:rsidR="00A71D10" w:rsidRDefault="009E06D1">
            <w:pPr>
              <w:ind w:left="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14:45-15:20</w:t>
            </w:r>
          </w:p>
        </w:tc>
        <w:tc>
          <w:tcPr>
            <w:tcW w:w="8400" w:type="dxa"/>
          </w:tcPr>
          <w:p w14:paraId="6B0DE669" w14:textId="5D420958" w:rsidR="00A71D10" w:rsidRDefault="009E06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Student oral presentation </w:t>
            </w:r>
            <w:r w:rsidR="001B1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</w:tc>
      </w:tr>
      <w:tr w:rsidR="00A71D10" w14:paraId="6BAAC077" w14:textId="77777777">
        <w:trPr>
          <w:trHeight w:val="313"/>
        </w:trPr>
        <w:tc>
          <w:tcPr>
            <w:tcW w:w="9810" w:type="dxa"/>
            <w:gridSpan w:val="2"/>
            <w:shd w:val="clear" w:color="auto" w:fill="003300"/>
          </w:tcPr>
          <w:p w14:paraId="22DF4D72" w14:textId="77777777" w:rsidR="00A71D10" w:rsidRDefault="009E06D1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Main room: ASAWIN Grand Ballroom A (Floor 4)</w:t>
            </w:r>
          </w:p>
        </w:tc>
      </w:tr>
      <w:tr w:rsidR="009C7611" w14:paraId="41823E10" w14:textId="77777777">
        <w:trPr>
          <w:trHeight w:val="313"/>
        </w:trPr>
        <w:tc>
          <w:tcPr>
            <w:tcW w:w="1410" w:type="dxa"/>
          </w:tcPr>
          <w:p w14:paraId="10A67BF6" w14:textId="77777777" w:rsidR="009C7611" w:rsidRDefault="009C7611" w:rsidP="009C7611">
            <w:pPr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15:30-16:00</w:t>
            </w:r>
          </w:p>
        </w:tc>
        <w:tc>
          <w:tcPr>
            <w:tcW w:w="8400" w:type="dxa"/>
          </w:tcPr>
          <w:p w14:paraId="5EFC3273" w14:textId="77777777" w:rsidR="009C7611" w:rsidRPr="0034693A" w:rsidRDefault="009C7611" w:rsidP="009C7611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34693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Wrap-up</w:t>
            </w:r>
            <w:r w:rsidRPr="0034693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</w:t>
            </w:r>
          </w:p>
          <w:p w14:paraId="0C283FFF" w14:textId="77777777" w:rsidR="009C7611" w:rsidRPr="0034693A" w:rsidRDefault="009C7611" w:rsidP="009C7611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4693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Angsana New"/>
                <w:i/>
                <w:sz w:val="23"/>
                <w:szCs w:val="29"/>
              </w:rPr>
              <w:t xml:space="preserve">By </w:t>
            </w:r>
            <w:r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>I) Prof. Wanicha Chuenkongkeaw, Vice President of Praboromarajchanok Institution</w:t>
            </w:r>
          </w:p>
          <w:p w14:paraId="3995C3B8" w14:textId="7F2BC16C" w:rsidR="009C7611" w:rsidRDefault="009C7611" w:rsidP="009C76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</w:t>
            </w:r>
            <w:r w:rsidRPr="0034693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II) Asst. Prof. Dr. Weerasak Putthasri </w:t>
            </w:r>
          </w:p>
        </w:tc>
      </w:tr>
      <w:tr w:rsidR="009C7611" w14:paraId="687AC6CF" w14:textId="77777777">
        <w:trPr>
          <w:trHeight w:val="313"/>
        </w:trPr>
        <w:tc>
          <w:tcPr>
            <w:tcW w:w="1410" w:type="dxa"/>
          </w:tcPr>
          <w:p w14:paraId="3C93CBF2" w14:textId="77777777" w:rsidR="009C7611" w:rsidRDefault="009C7611" w:rsidP="009C7611">
            <w:pPr>
              <w:ind w:lef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</w:t>
            </w:r>
          </w:p>
        </w:tc>
        <w:tc>
          <w:tcPr>
            <w:tcW w:w="8400" w:type="dxa"/>
          </w:tcPr>
          <w:p w14:paraId="0D03DE7B" w14:textId="77777777" w:rsidR="009C7611" w:rsidRDefault="009C7611" w:rsidP="009C76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Closing ceremony</w:t>
            </w:r>
          </w:p>
        </w:tc>
      </w:tr>
    </w:tbl>
    <w:p w14:paraId="162A660E" w14:textId="77777777" w:rsidR="00A71D10" w:rsidRDefault="00A71D10">
      <w:pPr>
        <w:spacing w:after="0" w:line="240" w:lineRule="auto"/>
        <w:rPr>
          <w:rFonts w:ascii="Sarabun" w:eastAsia="Sarabun" w:hAnsi="Sarabun" w:cs="Sarabun"/>
          <w:sz w:val="32"/>
          <w:szCs w:val="32"/>
        </w:rPr>
      </w:pPr>
    </w:p>
    <w:sectPr w:rsidR="00A71D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1133" w:bottom="568" w:left="1134" w:header="0" w:footer="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5867A" w14:textId="77777777" w:rsidR="00004B04" w:rsidRDefault="00004B04">
      <w:pPr>
        <w:spacing w:after="0" w:line="240" w:lineRule="auto"/>
      </w:pPr>
      <w:r>
        <w:separator/>
      </w:r>
    </w:p>
  </w:endnote>
  <w:endnote w:type="continuationSeparator" w:id="0">
    <w:p w14:paraId="3FF0F053" w14:textId="77777777" w:rsidR="00004B04" w:rsidRDefault="00004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21000007" w:usb1="00000000" w:usb2="00000000" w:usb3="00000000" w:csb0="00010111" w:csb1="00000000"/>
  </w:font>
  <w:font w:name="Sarabun">
    <w:altName w:val="Calibri"/>
    <w:charset w:val="DE"/>
    <w:family w:val="auto"/>
    <w:pitch w:val="variable"/>
    <w:sig w:usb0="21000007" w:usb1="00000001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FF61" w14:textId="77777777" w:rsidR="00A71D10" w:rsidRDefault="009E06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4B04">
      <w:rPr>
        <w:color w:val="000000"/>
      </w:rPr>
      <w:fldChar w:fldCharType="separate"/>
    </w:r>
    <w:r>
      <w:rPr>
        <w:color w:val="000000"/>
      </w:rPr>
      <w:fldChar w:fldCharType="end"/>
    </w:r>
  </w:p>
  <w:p w14:paraId="14D7ED94" w14:textId="77777777" w:rsidR="00A71D10" w:rsidRDefault="00A71D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D455" w14:textId="77777777" w:rsidR="00A71D10" w:rsidRDefault="009E06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 w:rsidR="005357CF">
      <w:rPr>
        <w:rFonts w:ascii="Times New Roman" w:eastAsia="Times New Roman" w:hAnsi="Times New Roman" w:cs="Times New Roman"/>
        <w:noProof/>
        <w:color w:val="000000"/>
        <w:sz w:val="18"/>
        <w:szCs w:val="18"/>
      </w:rPr>
      <w:t>1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  <w:p w14:paraId="3F2687B0" w14:textId="77777777" w:rsidR="00A71D10" w:rsidRDefault="00A71D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61458" w14:textId="77777777" w:rsidR="00673F73" w:rsidRDefault="00673F7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B7434" w14:textId="77777777" w:rsidR="00004B04" w:rsidRDefault="00004B04">
      <w:pPr>
        <w:spacing w:after="0" w:line="240" w:lineRule="auto"/>
      </w:pPr>
      <w:r>
        <w:separator/>
      </w:r>
    </w:p>
  </w:footnote>
  <w:footnote w:type="continuationSeparator" w:id="0">
    <w:p w14:paraId="145DA3D2" w14:textId="77777777" w:rsidR="00004B04" w:rsidRDefault="00004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ECE3" w14:textId="77777777" w:rsidR="00673F73" w:rsidRDefault="00673F7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11EA" w14:textId="77777777" w:rsidR="00A71D10" w:rsidRDefault="00A71D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firstLine="2880"/>
      <w:jc w:val="right"/>
      <w:rPr>
        <w:color w:val="000000"/>
      </w:rPr>
    </w:pPr>
  </w:p>
  <w:p w14:paraId="5C59476D" w14:textId="0F7715DC" w:rsidR="00A71D10" w:rsidRDefault="00E61A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firstLine="2880"/>
      <w:jc w:val="right"/>
      <w:rPr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81792" behindDoc="1" locked="0" layoutInCell="1" hidden="0" allowOverlap="1" wp14:anchorId="7A93DF59" wp14:editId="383BAA0F">
          <wp:simplePos x="0" y="0"/>
          <wp:positionH relativeFrom="column">
            <wp:posOffset>4695825</wp:posOffset>
          </wp:positionH>
          <wp:positionV relativeFrom="paragraph">
            <wp:posOffset>288290</wp:posOffset>
          </wp:positionV>
          <wp:extent cx="327660" cy="308610"/>
          <wp:effectExtent l="0" t="0" r="0" b="0"/>
          <wp:wrapNone/>
          <wp:docPr id="3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7660" cy="308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1" locked="0" layoutInCell="1" hidden="0" allowOverlap="1" wp14:anchorId="26C726C5" wp14:editId="117E6028">
          <wp:simplePos x="0" y="0"/>
          <wp:positionH relativeFrom="column">
            <wp:posOffset>3962400</wp:posOffset>
          </wp:positionH>
          <wp:positionV relativeFrom="paragraph">
            <wp:posOffset>298450</wp:posOffset>
          </wp:positionV>
          <wp:extent cx="628650" cy="288290"/>
          <wp:effectExtent l="0" t="0" r="0" b="0"/>
          <wp:wrapNone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288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hidden="0" allowOverlap="1" wp14:anchorId="6DDB7F4D" wp14:editId="3D0F5D62">
          <wp:simplePos x="0" y="0"/>
          <wp:positionH relativeFrom="column">
            <wp:posOffset>5438775</wp:posOffset>
          </wp:positionH>
          <wp:positionV relativeFrom="paragraph">
            <wp:posOffset>235585</wp:posOffset>
          </wp:positionV>
          <wp:extent cx="405130" cy="405130"/>
          <wp:effectExtent l="0" t="0" r="0" b="0"/>
          <wp:wrapNone/>
          <wp:docPr id="7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5130" cy="405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hidden="0" allowOverlap="1" wp14:anchorId="5F3896E4" wp14:editId="71A92B8D">
          <wp:simplePos x="0" y="0"/>
          <wp:positionH relativeFrom="column">
            <wp:posOffset>5123180</wp:posOffset>
          </wp:positionH>
          <wp:positionV relativeFrom="paragraph">
            <wp:posOffset>303425</wp:posOffset>
          </wp:positionV>
          <wp:extent cx="224155" cy="304800"/>
          <wp:effectExtent l="0" t="0" r="4445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224155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06D1">
      <w:rPr>
        <w:color w:val="000000"/>
      </w:rPr>
      <w:t xml:space="preserve">   </w:t>
    </w:r>
    <w:r w:rsidR="009E06D1">
      <w:rPr>
        <w:color w:val="000000"/>
        <w:sz w:val="18"/>
        <w:szCs w:val="18"/>
      </w:rPr>
      <w:t xml:space="preserve"> </w:t>
    </w:r>
    <w:r w:rsidR="009E06D1">
      <w:rPr>
        <w:noProof/>
      </w:rPr>
      <w:drawing>
        <wp:anchor distT="0" distB="0" distL="114300" distR="114300" simplePos="0" relativeHeight="251635712" behindDoc="0" locked="0" layoutInCell="1" hidden="0" allowOverlap="1" wp14:anchorId="1ABE6DB2" wp14:editId="1D341856">
          <wp:simplePos x="0" y="0"/>
          <wp:positionH relativeFrom="column">
            <wp:posOffset>542551</wp:posOffset>
          </wp:positionH>
          <wp:positionV relativeFrom="paragraph">
            <wp:posOffset>229870</wp:posOffset>
          </wp:positionV>
          <wp:extent cx="245745" cy="436245"/>
          <wp:effectExtent l="0" t="0" r="0" b="0"/>
          <wp:wrapTopAndBottom distT="0" dist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745" cy="436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E06D1">
      <w:rPr>
        <w:noProof/>
      </w:rPr>
      <w:drawing>
        <wp:anchor distT="0" distB="0" distL="114300" distR="114300" simplePos="0" relativeHeight="251640832" behindDoc="0" locked="0" layoutInCell="1" hidden="0" allowOverlap="1" wp14:anchorId="3951EF1D" wp14:editId="7296504A">
          <wp:simplePos x="0" y="0"/>
          <wp:positionH relativeFrom="column">
            <wp:posOffset>888365</wp:posOffset>
          </wp:positionH>
          <wp:positionV relativeFrom="paragraph">
            <wp:posOffset>321310</wp:posOffset>
          </wp:positionV>
          <wp:extent cx="353060" cy="353695"/>
          <wp:effectExtent l="0" t="0" r="0" b="0"/>
          <wp:wrapSquare wrapText="bothSides" distT="0" distB="0" distL="114300" distR="114300"/>
          <wp:docPr id="1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3060" cy="353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E06D1">
      <w:rPr>
        <w:noProof/>
      </w:rPr>
      <w:drawing>
        <wp:anchor distT="0" distB="0" distL="114300" distR="114300" simplePos="0" relativeHeight="251645952" behindDoc="0" locked="0" layoutInCell="1" hidden="0" allowOverlap="1" wp14:anchorId="4C4C1408" wp14:editId="0B9317CE">
          <wp:simplePos x="0" y="0"/>
          <wp:positionH relativeFrom="column">
            <wp:posOffset>1328315</wp:posOffset>
          </wp:positionH>
          <wp:positionV relativeFrom="paragraph">
            <wp:posOffset>244475</wp:posOffset>
          </wp:positionV>
          <wp:extent cx="471805" cy="471805"/>
          <wp:effectExtent l="0" t="0" r="0" b="0"/>
          <wp:wrapSquare wrapText="bothSides" distT="0" distB="0" distL="114300" distR="114300"/>
          <wp:docPr id="9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1805" cy="471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15FF88" w14:textId="6504EC65" w:rsidR="00A71D10" w:rsidRDefault="009E06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firstLine="2880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1072" behindDoc="0" locked="0" layoutInCell="1" hidden="0" allowOverlap="1" wp14:anchorId="03A83FC5" wp14:editId="2504E320">
          <wp:simplePos x="0" y="0"/>
          <wp:positionH relativeFrom="column">
            <wp:posOffset>1885950</wp:posOffset>
          </wp:positionH>
          <wp:positionV relativeFrom="paragraph">
            <wp:posOffset>190500</wp:posOffset>
          </wp:positionV>
          <wp:extent cx="659765" cy="254635"/>
          <wp:effectExtent l="0" t="0" r="0" b="0"/>
          <wp:wrapSquare wrapText="bothSides" distT="0" distB="0" distL="114300" distR="114300"/>
          <wp:docPr id="4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9765" cy="254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hidden="0" allowOverlap="1" wp14:anchorId="53F9295B" wp14:editId="4789F953">
          <wp:simplePos x="0" y="0"/>
          <wp:positionH relativeFrom="column">
            <wp:posOffset>2628900</wp:posOffset>
          </wp:positionH>
          <wp:positionV relativeFrom="paragraph">
            <wp:posOffset>181893</wp:posOffset>
          </wp:positionV>
          <wp:extent cx="643255" cy="266700"/>
          <wp:effectExtent l="0" t="0" r="0" b="0"/>
          <wp:wrapSquare wrapText="bothSides" distT="0" distB="0" distL="114300" distR="114300"/>
          <wp:docPr id="6" name="image1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/>
                  <pic:cNvPicPr preferRelativeResize="0"/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255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6672" behindDoc="1" locked="0" layoutInCell="1" hidden="0" allowOverlap="1" wp14:anchorId="12A1D306" wp14:editId="132EAF8F">
          <wp:simplePos x="0" y="0"/>
          <wp:positionH relativeFrom="column">
            <wp:posOffset>3381375</wp:posOffset>
          </wp:positionH>
          <wp:positionV relativeFrom="paragraph">
            <wp:posOffset>166688</wp:posOffset>
          </wp:positionV>
          <wp:extent cx="473710" cy="299720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3710" cy="299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AEF4D" w14:textId="77777777" w:rsidR="00673F73" w:rsidRDefault="00673F7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2D4D"/>
    <w:multiLevelType w:val="hybridMultilevel"/>
    <w:tmpl w:val="85F802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72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10"/>
    <w:rsid w:val="00004B04"/>
    <w:rsid w:val="0005126D"/>
    <w:rsid w:val="00097CA9"/>
    <w:rsid w:val="000C631F"/>
    <w:rsid w:val="000D1CAF"/>
    <w:rsid w:val="00104F7A"/>
    <w:rsid w:val="001B1BB8"/>
    <w:rsid w:val="001D46EE"/>
    <w:rsid w:val="00241B52"/>
    <w:rsid w:val="002A50A9"/>
    <w:rsid w:val="002F1801"/>
    <w:rsid w:val="003276B8"/>
    <w:rsid w:val="003321D7"/>
    <w:rsid w:val="0034693A"/>
    <w:rsid w:val="00353C4C"/>
    <w:rsid w:val="0039166A"/>
    <w:rsid w:val="003A093C"/>
    <w:rsid w:val="003A0943"/>
    <w:rsid w:val="003C1897"/>
    <w:rsid w:val="003C4089"/>
    <w:rsid w:val="004473CF"/>
    <w:rsid w:val="00471BF2"/>
    <w:rsid w:val="004A4AD2"/>
    <w:rsid w:val="004D2CAB"/>
    <w:rsid w:val="004F2466"/>
    <w:rsid w:val="004F6CB6"/>
    <w:rsid w:val="0051097B"/>
    <w:rsid w:val="00527EDE"/>
    <w:rsid w:val="005357CF"/>
    <w:rsid w:val="00594A1A"/>
    <w:rsid w:val="005A6453"/>
    <w:rsid w:val="005B0DE9"/>
    <w:rsid w:val="005B36CF"/>
    <w:rsid w:val="005C6008"/>
    <w:rsid w:val="005D62C3"/>
    <w:rsid w:val="00630F75"/>
    <w:rsid w:val="00633FC0"/>
    <w:rsid w:val="0064338A"/>
    <w:rsid w:val="006676DC"/>
    <w:rsid w:val="00673F73"/>
    <w:rsid w:val="006A25CF"/>
    <w:rsid w:val="00755591"/>
    <w:rsid w:val="007F0D3D"/>
    <w:rsid w:val="007F2B9B"/>
    <w:rsid w:val="008052AE"/>
    <w:rsid w:val="00915080"/>
    <w:rsid w:val="00921B3F"/>
    <w:rsid w:val="00944D6C"/>
    <w:rsid w:val="009730A5"/>
    <w:rsid w:val="00973FA9"/>
    <w:rsid w:val="00982C65"/>
    <w:rsid w:val="00990C3E"/>
    <w:rsid w:val="009979D4"/>
    <w:rsid w:val="009B015C"/>
    <w:rsid w:val="009C7611"/>
    <w:rsid w:val="009D6ADE"/>
    <w:rsid w:val="009D7479"/>
    <w:rsid w:val="009E06D1"/>
    <w:rsid w:val="009F01BC"/>
    <w:rsid w:val="00A00C64"/>
    <w:rsid w:val="00A01263"/>
    <w:rsid w:val="00A07E59"/>
    <w:rsid w:val="00A71D10"/>
    <w:rsid w:val="00A72902"/>
    <w:rsid w:val="00A92559"/>
    <w:rsid w:val="00A944D0"/>
    <w:rsid w:val="00AA0011"/>
    <w:rsid w:val="00AE498E"/>
    <w:rsid w:val="00B65934"/>
    <w:rsid w:val="00B94675"/>
    <w:rsid w:val="00B95CC9"/>
    <w:rsid w:val="00BB6013"/>
    <w:rsid w:val="00BC1C68"/>
    <w:rsid w:val="00BC3BD1"/>
    <w:rsid w:val="00C0193E"/>
    <w:rsid w:val="00C06616"/>
    <w:rsid w:val="00C52F85"/>
    <w:rsid w:val="00C67759"/>
    <w:rsid w:val="00CD0E87"/>
    <w:rsid w:val="00CD1F8C"/>
    <w:rsid w:val="00D27B89"/>
    <w:rsid w:val="00DB1ADA"/>
    <w:rsid w:val="00DD181D"/>
    <w:rsid w:val="00E421A9"/>
    <w:rsid w:val="00E61A3F"/>
    <w:rsid w:val="00E8170A"/>
    <w:rsid w:val="00EE0F18"/>
    <w:rsid w:val="00F057C6"/>
    <w:rsid w:val="00F10C29"/>
    <w:rsid w:val="00F22F50"/>
    <w:rsid w:val="00F27047"/>
    <w:rsid w:val="00F46623"/>
    <w:rsid w:val="00F8231C"/>
    <w:rsid w:val="00F86077"/>
    <w:rsid w:val="00F93D7B"/>
    <w:rsid w:val="00FD6B14"/>
    <w:rsid w:val="00FF052D"/>
    <w:rsid w:val="00FF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17B02"/>
  <w15:docId w15:val="{CDED87D4-6C77-4A4B-90B4-BDDF69FC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  <w:tblCellMar>
        <w:top w:w="57" w:type="dxa"/>
        <w:left w:w="57" w:type="dxa"/>
        <w:bottom w:w="68" w:type="dxa"/>
        <w:right w:w="57" w:type="dxa"/>
      </w:tblCellMar>
    </w:tbl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  <w:tblCellMar>
        <w:top w:w="57" w:type="dxa"/>
        <w:left w:w="57" w:type="dxa"/>
        <w:bottom w:w="68" w:type="dxa"/>
        <w:right w:w="57" w:type="dxa"/>
      </w:tblCellMar>
    </w:tbl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  <w:tblCellMar>
        <w:top w:w="57" w:type="dxa"/>
        <w:left w:w="57" w:type="dxa"/>
        <w:bottom w:w="68" w:type="dxa"/>
        <w:right w:w="57" w:type="dxa"/>
      </w:tblCellMar>
    </w:tblPr>
  </w:style>
  <w:style w:type="paragraph" w:styleId="a8">
    <w:name w:val="header"/>
    <w:basedOn w:val="a"/>
    <w:link w:val="a9"/>
    <w:uiPriority w:val="99"/>
    <w:unhideWhenUsed/>
    <w:rsid w:val="00973FA9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a9">
    <w:name w:val="หัวกระดาษ อักขระ"/>
    <w:basedOn w:val="a0"/>
    <w:link w:val="a8"/>
    <w:uiPriority w:val="99"/>
    <w:rsid w:val="00973FA9"/>
    <w:rPr>
      <w:rFonts w:cs="Angsana New"/>
      <w:szCs w:val="28"/>
    </w:rPr>
  </w:style>
  <w:style w:type="paragraph" w:styleId="aa">
    <w:name w:val="footer"/>
    <w:basedOn w:val="a"/>
    <w:link w:val="ab"/>
    <w:uiPriority w:val="99"/>
    <w:unhideWhenUsed/>
    <w:rsid w:val="00973FA9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ab">
    <w:name w:val="ท้ายกระดาษ อักขระ"/>
    <w:basedOn w:val="a0"/>
    <w:link w:val="aa"/>
    <w:uiPriority w:val="99"/>
    <w:rsid w:val="00973FA9"/>
    <w:rPr>
      <w:rFonts w:cs="Angsana New"/>
      <w:szCs w:val="28"/>
    </w:rPr>
  </w:style>
  <w:style w:type="paragraph" w:styleId="ac">
    <w:name w:val="List Paragraph"/>
    <w:basedOn w:val="a"/>
    <w:uiPriority w:val="34"/>
    <w:qFormat/>
    <w:rsid w:val="00AA0011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F0501912A5227E4883E091FB6CE61DEF" ma:contentTypeVersion="11" ma:contentTypeDescription="สร้างเอกสารใหม่" ma:contentTypeScope="" ma:versionID="f09ea7e4938e240ac53face1afbbc292">
  <xsd:schema xmlns:xsd="http://www.w3.org/2001/XMLSchema" xmlns:xs="http://www.w3.org/2001/XMLSchema" xmlns:p="http://schemas.microsoft.com/office/2006/metadata/properties" xmlns:ns2="fea5b974-b095-4771-9586-1ca80c79cada" xmlns:ns3="492b5e36-f39e-4443-90bc-32baf231e69d" targetNamespace="http://schemas.microsoft.com/office/2006/metadata/properties" ma:root="true" ma:fieldsID="2f487b1a129148586c099d1fbe55f5b6" ns2:_="" ns3:_="">
    <xsd:import namespace="fea5b974-b095-4771-9586-1ca80c79cada"/>
    <xsd:import namespace="492b5e36-f39e-4443-90bc-32baf231e6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5b974-b095-4771-9586-1ca80c79c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แท็กรูป" ma:readOnly="false" ma:fieldId="{5cf76f15-5ced-4ddc-b409-7134ff3c332f}" ma:taxonomyMulti="true" ma:sspId="21519d20-11b3-4ef7-a7a0-2d097e6f6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b5e36-f39e-4443-90bc-32baf231e69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2684fba-9cc5-4ae8-b59c-50f909fba0a2}" ma:internalName="TaxCatchAll" ma:showField="CatchAllData" ma:web="492b5e36-f39e-4443-90bc-32baf231e6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B991A-B47F-4567-B738-E1B34639B7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067B60-B304-443E-B643-08FB7122D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5b974-b095-4771-9586-1ca80c79cada"/>
    <ds:schemaRef ds:uri="492b5e36-f39e-4443-90bc-32baf231e6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C0489D-3973-41A7-B5B1-E7847F04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COMPUTER-PBRI</dc:creator>
  <cp:lastModifiedBy>สุกัญญา ยิ้มสมบูรณ์</cp:lastModifiedBy>
  <cp:revision>3</cp:revision>
  <cp:lastPrinted>2023-10-23T04:21:00Z</cp:lastPrinted>
  <dcterms:created xsi:type="dcterms:W3CDTF">2023-10-24T11:22:00Z</dcterms:created>
  <dcterms:modified xsi:type="dcterms:W3CDTF">2023-10-27T07:41:00Z</dcterms:modified>
</cp:coreProperties>
</file>